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1DA" w:rsidRDefault="008621DA">
      <w:pPr>
        <w:pStyle w:val="Corpotesto"/>
        <w:rPr>
          <w:b w:val="0"/>
        </w:rPr>
      </w:pPr>
      <w:bookmarkStart w:id="0" w:name="_GoBack"/>
      <w:bookmarkEnd w:id="0"/>
    </w:p>
    <w:p w:rsidR="008621DA" w:rsidRDefault="008621DA">
      <w:pPr>
        <w:pStyle w:val="Corpotesto"/>
        <w:rPr>
          <w:b w:val="0"/>
        </w:rPr>
      </w:pPr>
    </w:p>
    <w:p w:rsidR="008621DA" w:rsidRDefault="008621DA">
      <w:pPr>
        <w:pStyle w:val="Corpotesto"/>
        <w:rPr>
          <w:b w:val="0"/>
        </w:rPr>
      </w:pPr>
    </w:p>
    <w:p w:rsidR="008621DA" w:rsidRDefault="004B3DCF" w:rsidP="00CC3B28">
      <w:pPr>
        <w:pStyle w:val="Corpotesto"/>
        <w:spacing w:before="1"/>
        <w:ind w:right="27"/>
      </w:pPr>
      <w:r>
        <w:t>Criteri valutazione elaborato critico in materia di cittadinanza attiva e solidale in caso di valutazione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 w:rsidR="00CC3B28">
        <w:rPr>
          <w:spacing w:val="40"/>
        </w:rPr>
        <w:t xml:space="preserve"> sei decimi</w:t>
      </w:r>
      <w:r w:rsidR="008B7264">
        <w:rPr>
          <w:spacing w:val="40"/>
        </w:rPr>
        <w:t xml:space="preserve"> (indicare con X la valutazione del descrittore)</w:t>
      </w:r>
    </w:p>
    <w:p w:rsidR="008621DA" w:rsidRDefault="008621DA">
      <w:pPr>
        <w:pStyle w:val="Corpotesto"/>
        <w:spacing w:before="24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7957"/>
      </w:tblGrid>
      <w:tr w:rsidR="008621DA" w:rsidTr="008B7264">
        <w:trPr>
          <w:trHeight w:val="292"/>
        </w:trPr>
        <w:tc>
          <w:tcPr>
            <w:tcW w:w="1640" w:type="dxa"/>
          </w:tcPr>
          <w:p w:rsidR="008621DA" w:rsidRDefault="004B3DCF">
            <w:pPr>
              <w:pStyle w:val="TableParagraph"/>
              <w:spacing w:line="272" w:lineRule="exact"/>
              <w:ind w:left="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Indicatore</w:t>
            </w:r>
          </w:p>
        </w:tc>
        <w:tc>
          <w:tcPr>
            <w:tcW w:w="7957" w:type="dxa"/>
          </w:tcPr>
          <w:p w:rsidR="008621DA" w:rsidRDefault="004B3DC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Descrittore</w:t>
            </w:r>
          </w:p>
        </w:tc>
      </w:tr>
      <w:tr w:rsidR="008621DA" w:rsidTr="008B7264">
        <w:trPr>
          <w:trHeight w:val="288"/>
        </w:trPr>
        <w:tc>
          <w:tcPr>
            <w:tcW w:w="1640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before="1" w:line="267" w:lineRule="exact"/>
            </w:pP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before="1" w:line="267" w:lineRule="exact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argomentare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maniera</w:t>
            </w:r>
            <w:r>
              <w:rPr>
                <w:spacing w:val="-5"/>
              </w:rPr>
              <w:t xml:space="preserve"> </w:t>
            </w:r>
            <w:r>
              <w:t>critica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personale,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argomenta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modo</w:t>
            </w:r>
          </w:p>
        </w:tc>
      </w:tr>
      <w:tr w:rsidR="008621DA" w:rsidTr="008B7264">
        <w:trPr>
          <w:trHeight w:val="248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28" w:lineRule="exact"/>
            </w:pPr>
            <w:r>
              <w:t>argomentare</w:t>
            </w:r>
            <w:r>
              <w:rPr>
                <w:spacing w:val="-5"/>
              </w:rPr>
              <w:t xml:space="preserve"> in</w:t>
            </w: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28" w:lineRule="exact"/>
            </w:pPr>
            <w:r>
              <w:t>superficiale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disorganico</w:t>
            </w:r>
          </w:p>
        </w:tc>
      </w:tr>
      <w:tr w:rsidR="008621DA" w:rsidTr="008B7264">
        <w:trPr>
          <w:trHeight w:val="284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58" w:lineRule="exact"/>
            </w:pPr>
            <w:r>
              <w:t>maniera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critica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before="1" w:line="263" w:lineRule="exact"/>
            </w:pPr>
            <w:r>
              <w:t>È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grado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formulare</w:t>
            </w:r>
            <w:r>
              <w:rPr>
                <w:spacing w:val="-5"/>
              </w:rPr>
              <w:t xml:space="preserve"> </w:t>
            </w:r>
            <w:r>
              <w:t>argomentazioni</w:t>
            </w:r>
            <w:r>
              <w:rPr>
                <w:spacing w:val="-5"/>
              </w:rPr>
              <w:t xml:space="preserve"> </w:t>
            </w:r>
            <w:r>
              <w:t>critiche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personali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tratti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relazione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  <w:tr w:rsidR="008621DA" w:rsidTr="008B7264">
        <w:trPr>
          <w:trHeight w:val="253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3" w:lineRule="exact"/>
            </w:pPr>
            <w:r>
              <w:t xml:space="preserve">e </w:t>
            </w:r>
            <w:r>
              <w:rPr>
                <w:spacing w:val="-2"/>
              </w:rPr>
              <w:t>personale,</w:t>
            </w: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33" w:lineRule="exact"/>
            </w:pPr>
            <w:r>
              <w:t>specifici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argomenti</w:t>
            </w:r>
          </w:p>
        </w:tc>
      </w:tr>
      <w:tr w:rsidR="008621DA" w:rsidTr="008B7264">
        <w:trPr>
          <w:trHeight w:val="278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48" w:lineRule="exact"/>
            </w:pPr>
            <w:r>
              <w:t>rielaborando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line="258" w:lineRule="exact"/>
            </w:pPr>
            <w:r>
              <w:t>È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grado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formulare</w:t>
            </w:r>
            <w:r>
              <w:rPr>
                <w:spacing w:val="-5"/>
              </w:rPr>
              <w:t xml:space="preserve"> </w:t>
            </w:r>
            <w:r>
              <w:t>semplici</w:t>
            </w:r>
            <w:r>
              <w:rPr>
                <w:spacing w:val="-3"/>
              </w:rPr>
              <w:t xml:space="preserve"> </w:t>
            </w:r>
            <w:r>
              <w:t>argomentazioni</w:t>
            </w:r>
            <w:r>
              <w:rPr>
                <w:spacing w:val="-5"/>
              </w:rPr>
              <w:t xml:space="preserve"> </w:t>
            </w:r>
            <w:r>
              <w:t>critiche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personali,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corretta</w:t>
            </w:r>
          </w:p>
        </w:tc>
      </w:tr>
      <w:tr w:rsidR="008621DA" w:rsidTr="008B7264">
        <w:trPr>
          <w:trHeight w:val="258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9" w:lineRule="exact"/>
            </w:pPr>
            <w:r>
              <w:rPr>
                <w:spacing w:val="-2"/>
              </w:rPr>
              <w:t>contenuti</w:t>
            </w: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39" w:lineRule="exact"/>
            </w:pPr>
            <w:r>
              <w:t>rielaborazione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contenuti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acquisiti</w:t>
            </w:r>
          </w:p>
        </w:tc>
      </w:tr>
      <w:tr w:rsidR="008621DA" w:rsidTr="008B7264">
        <w:trPr>
          <w:trHeight w:val="287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9" w:lineRule="exact"/>
            </w:pPr>
            <w:r>
              <w:rPr>
                <w:spacing w:val="-2"/>
              </w:rPr>
              <w:t>acquisiti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line="268" w:lineRule="exact"/>
            </w:pPr>
            <w:r>
              <w:t>È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grado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formulare</w:t>
            </w:r>
            <w:r>
              <w:rPr>
                <w:spacing w:val="-6"/>
              </w:rPr>
              <w:t xml:space="preserve"> </w:t>
            </w:r>
            <w:r>
              <w:t>articolate</w:t>
            </w:r>
            <w:r>
              <w:rPr>
                <w:spacing w:val="-3"/>
              </w:rPr>
              <w:t xml:space="preserve"> </w:t>
            </w:r>
            <w:r>
              <w:t>argomentazioni</w:t>
            </w:r>
            <w:r>
              <w:rPr>
                <w:spacing w:val="-5"/>
              </w:rPr>
              <w:t xml:space="preserve"> </w:t>
            </w:r>
            <w:r>
              <w:t>critiche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personali,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rielaborando</w:t>
            </w:r>
          </w:p>
        </w:tc>
      </w:tr>
      <w:tr w:rsidR="008621DA" w:rsidTr="008B7264">
        <w:trPr>
          <w:trHeight w:val="249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8621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29" w:lineRule="exact"/>
            </w:pPr>
            <w:r>
              <w:t>efficacemente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contenuti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acquisiti</w:t>
            </w:r>
          </w:p>
        </w:tc>
      </w:tr>
      <w:tr w:rsidR="008621DA" w:rsidTr="008B7264">
        <w:trPr>
          <w:trHeight w:val="287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8621D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line="268" w:lineRule="exact"/>
            </w:pPr>
            <w:r>
              <w:t>È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grado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formulare</w:t>
            </w:r>
            <w:r>
              <w:rPr>
                <w:spacing w:val="-6"/>
              </w:rPr>
              <w:t xml:space="preserve"> </w:t>
            </w:r>
            <w:r>
              <w:t>ampie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articolate</w:t>
            </w:r>
            <w:r>
              <w:rPr>
                <w:spacing w:val="-4"/>
              </w:rPr>
              <w:t xml:space="preserve"> </w:t>
            </w:r>
            <w:r>
              <w:t>argomentazioni</w:t>
            </w:r>
            <w:r>
              <w:rPr>
                <w:spacing w:val="-4"/>
              </w:rPr>
              <w:t xml:space="preserve"> </w:t>
            </w:r>
            <w:r>
              <w:t>critiche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personali,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rielaborando</w:t>
            </w:r>
          </w:p>
        </w:tc>
      </w:tr>
      <w:tr w:rsidR="008621DA" w:rsidTr="008B7264">
        <w:trPr>
          <w:trHeight w:val="249"/>
        </w:trPr>
        <w:tc>
          <w:tcPr>
            <w:tcW w:w="1640" w:type="dxa"/>
            <w:tcBorders>
              <w:top w:val="nil"/>
            </w:tcBorders>
          </w:tcPr>
          <w:p w:rsidR="008621DA" w:rsidRDefault="008621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29" w:lineRule="exact"/>
            </w:pPr>
            <w:r>
              <w:t>con</w:t>
            </w:r>
            <w:r>
              <w:rPr>
                <w:spacing w:val="-7"/>
              </w:rPr>
              <w:t xml:space="preserve"> </w:t>
            </w:r>
            <w:r>
              <w:t>originalità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contenuti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acquisiti</w:t>
            </w:r>
          </w:p>
        </w:tc>
      </w:tr>
      <w:tr w:rsidR="008621DA" w:rsidTr="008B7264">
        <w:trPr>
          <w:trHeight w:val="288"/>
        </w:trPr>
        <w:tc>
          <w:tcPr>
            <w:tcW w:w="1640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line="268" w:lineRule="exact"/>
            </w:pP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CC3B28">
            <w:pPr>
              <w:pStyle w:val="TableParagraph"/>
              <w:spacing w:line="268" w:lineRule="exact"/>
            </w:pPr>
            <w:r>
              <w:t xml:space="preserve">Non è </w:t>
            </w:r>
            <w:r w:rsidR="004B3DCF">
              <w:t>in</w:t>
            </w:r>
            <w:r w:rsidR="004B3DCF">
              <w:rPr>
                <w:spacing w:val="-5"/>
              </w:rPr>
              <w:t xml:space="preserve"> </w:t>
            </w:r>
            <w:r w:rsidR="004B3DCF">
              <w:t>grado</w:t>
            </w:r>
            <w:r w:rsidR="004B3DCF">
              <w:rPr>
                <w:spacing w:val="-2"/>
              </w:rPr>
              <w:t xml:space="preserve"> </w:t>
            </w:r>
            <w:r w:rsidR="004B3DCF">
              <w:t>di</w:t>
            </w:r>
            <w:r w:rsidR="004B3DCF">
              <w:rPr>
                <w:spacing w:val="-3"/>
              </w:rPr>
              <w:t xml:space="preserve"> </w:t>
            </w:r>
            <w:r w:rsidR="004B3DCF">
              <w:t>analizzare</w:t>
            </w:r>
            <w:r w:rsidR="004B3DCF">
              <w:rPr>
                <w:spacing w:val="-5"/>
              </w:rPr>
              <w:t xml:space="preserve"> </w:t>
            </w:r>
            <w:r w:rsidR="004B3DCF">
              <w:t>e</w:t>
            </w:r>
            <w:r w:rsidR="004B3DCF">
              <w:rPr>
                <w:spacing w:val="-5"/>
              </w:rPr>
              <w:t xml:space="preserve"> </w:t>
            </w:r>
            <w:r w:rsidR="004B3DCF">
              <w:t>comprendere</w:t>
            </w:r>
            <w:r w:rsidR="004B3DCF">
              <w:rPr>
                <w:spacing w:val="-2"/>
              </w:rPr>
              <w:t xml:space="preserve"> </w:t>
            </w:r>
            <w:r w:rsidR="004B3DCF">
              <w:t>la</w:t>
            </w:r>
            <w:r w:rsidR="004B3DCF">
              <w:rPr>
                <w:spacing w:val="-6"/>
              </w:rPr>
              <w:t xml:space="preserve"> </w:t>
            </w:r>
            <w:r w:rsidR="004B3DCF">
              <w:t>realtà</w:t>
            </w:r>
            <w:r w:rsidR="004B3DCF">
              <w:rPr>
                <w:spacing w:val="-3"/>
              </w:rPr>
              <w:t xml:space="preserve"> </w:t>
            </w:r>
            <w:r w:rsidR="004B3DCF">
              <w:t>a</w:t>
            </w:r>
            <w:r w:rsidR="004B3DCF">
              <w:rPr>
                <w:spacing w:val="-2"/>
              </w:rPr>
              <w:t xml:space="preserve"> </w:t>
            </w:r>
            <w:r w:rsidR="004B3DCF">
              <w:t>partire</w:t>
            </w:r>
            <w:r w:rsidR="004B3DCF">
              <w:rPr>
                <w:spacing w:val="-3"/>
              </w:rPr>
              <w:t xml:space="preserve"> </w:t>
            </w:r>
            <w:r w:rsidR="004B3DCF">
              <w:t>dalla</w:t>
            </w:r>
            <w:r w:rsidR="004B3DCF">
              <w:rPr>
                <w:spacing w:val="-3"/>
              </w:rPr>
              <w:t xml:space="preserve"> </w:t>
            </w:r>
            <w:r w:rsidR="004B3DCF">
              <w:t>riflessione</w:t>
            </w:r>
            <w:r w:rsidR="004B3DCF">
              <w:rPr>
                <w:spacing w:val="-3"/>
              </w:rPr>
              <w:t xml:space="preserve"> </w:t>
            </w:r>
            <w:r w:rsidR="004B3DCF">
              <w:t>sulle</w:t>
            </w:r>
            <w:r w:rsidR="004B3DCF">
              <w:rPr>
                <w:spacing w:val="-5"/>
              </w:rPr>
              <w:t xml:space="preserve"> </w:t>
            </w:r>
            <w:r w:rsidR="004B3DCF">
              <w:rPr>
                <w:spacing w:val="-2"/>
              </w:rPr>
              <w:t>proprie</w:t>
            </w:r>
          </w:p>
        </w:tc>
      </w:tr>
      <w:tr w:rsidR="008621DA" w:rsidTr="008B7264">
        <w:trPr>
          <w:trHeight w:val="249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0" w:lineRule="exact"/>
            </w:pPr>
            <w:r>
              <w:t>analisi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30" w:lineRule="exact"/>
            </w:pPr>
            <w:r>
              <w:t>esperienze</w:t>
            </w:r>
            <w:r>
              <w:rPr>
                <w:spacing w:val="-5"/>
              </w:rPr>
              <w:t xml:space="preserve"> </w:t>
            </w:r>
            <w:r w:rsidR="00CC3B28">
              <w:t>personali</w:t>
            </w:r>
          </w:p>
        </w:tc>
      </w:tr>
      <w:tr w:rsidR="008621DA" w:rsidTr="008B7264">
        <w:trPr>
          <w:trHeight w:val="283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58" w:lineRule="exact"/>
            </w:pPr>
            <w:r>
              <w:rPr>
                <w:spacing w:val="-2"/>
              </w:rPr>
              <w:t>comprensione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line="263" w:lineRule="exact"/>
            </w:pPr>
            <w:r>
              <w:t>È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grado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compiere</w:t>
            </w:r>
            <w:r>
              <w:rPr>
                <w:spacing w:val="-2"/>
              </w:rPr>
              <w:t xml:space="preserve"> </w:t>
            </w:r>
            <w:r>
              <w:t>un’analisi</w:t>
            </w:r>
            <w:r>
              <w:rPr>
                <w:spacing w:val="-2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realtà</w:t>
            </w:r>
            <w:r>
              <w:rPr>
                <w:spacing w:val="-7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corretta</w:t>
            </w:r>
            <w:r>
              <w:rPr>
                <w:spacing w:val="-2"/>
              </w:rPr>
              <w:t xml:space="preserve"> riflessione</w:t>
            </w:r>
          </w:p>
        </w:tc>
      </w:tr>
      <w:tr w:rsidR="008621DA" w:rsidTr="008B7264">
        <w:trPr>
          <w:trHeight w:val="254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4" w:lineRule="exact"/>
            </w:pPr>
            <w:r>
              <w:t>della</w:t>
            </w:r>
            <w:r>
              <w:rPr>
                <w:spacing w:val="-1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34" w:lineRule="exact"/>
            </w:pPr>
            <w:r>
              <w:t>sulle</w:t>
            </w:r>
            <w:r>
              <w:rPr>
                <w:spacing w:val="-4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esperienze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personali</w:t>
            </w:r>
          </w:p>
        </w:tc>
      </w:tr>
      <w:tr w:rsidR="008621DA" w:rsidTr="008B7264">
        <w:trPr>
          <w:trHeight w:val="278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48" w:lineRule="exact"/>
            </w:pPr>
            <w:r>
              <w:t>chiave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line="258" w:lineRule="exact"/>
            </w:pPr>
            <w:r>
              <w:t>È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grado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compiere</w:t>
            </w:r>
            <w:r>
              <w:rPr>
                <w:spacing w:val="-3"/>
              </w:rPr>
              <w:t xml:space="preserve"> </w:t>
            </w:r>
            <w:r>
              <w:t>un’analisi</w:t>
            </w:r>
            <w:r>
              <w:rPr>
                <w:spacing w:val="-2"/>
              </w:rPr>
              <w:t xml:space="preserve"> </w:t>
            </w:r>
            <w:r>
              <w:t>precisa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realtà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attenta</w:t>
            </w:r>
            <w:r>
              <w:rPr>
                <w:spacing w:val="-5"/>
              </w:rPr>
              <w:t xml:space="preserve"> </w:t>
            </w:r>
            <w:r>
              <w:t>riflessione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sulle</w:t>
            </w:r>
          </w:p>
        </w:tc>
      </w:tr>
      <w:tr w:rsidR="008621DA" w:rsidTr="008B7264">
        <w:trPr>
          <w:trHeight w:val="261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9" w:lineRule="exact"/>
            </w:pPr>
            <w:r>
              <w:rPr>
                <w:spacing w:val="-2"/>
              </w:rPr>
              <w:t>cittadinanza</w:t>
            </w:r>
          </w:p>
        </w:tc>
        <w:tc>
          <w:tcPr>
            <w:tcW w:w="7957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41" w:lineRule="exact"/>
            </w:pP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esperienze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personali</w:t>
            </w:r>
          </w:p>
        </w:tc>
      </w:tr>
      <w:tr w:rsidR="008621DA" w:rsidTr="008B7264">
        <w:trPr>
          <w:trHeight w:val="272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6" w:lineRule="exact"/>
            </w:pPr>
            <w:r>
              <w:t>attiva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partire</w:t>
            </w:r>
          </w:p>
        </w:tc>
        <w:tc>
          <w:tcPr>
            <w:tcW w:w="7957" w:type="dxa"/>
            <w:tcBorders>
              <w:bottom w:val="nil"/>
            </w:tcBorders>
          </w:tcPr>
          <w:p w:rsidR="008621DA" w:rsidRDefault="004B3DCF">
            <w:pPr>
              <w:pStyle w:val="TableParagraph"/>
              <w:spacing w:line="252" w:lineRule="exact"/>
            </w:pPr>
            <w:r>
              <w:t>È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grado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compiere</w:t>
            </w:r>
            <w:r>
              <w:rPr>
                <w:spacing w:val="-2"/>
              </w:rPr>
              <w:t xml:space="preserve"> </w:t>
            </w:r>
            <w:r>
              <w:t>un’analisi</w:t>
            </w:r>
            <w:r>
              <w:rPr>
                <w:spacing w:val="-3"/>
              </w:rPr>
              <w:t xml:space="preserve"> </w:t>
            </w:r>
            <w:r>
              <w:t>approfondita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3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riflessione</w:t>
            </w:r>
            <w:r>
              <w:rPr>
                <w:spacing w:val="-2"/>
              </w:rPr>
              <w:t xml:space="preserve"> critica</w:t>
            </w:r>
          </w:p>
        </w:tc>
      </w:tr>
      <w:tr w:rsidR="008621DA" w:rsidTr="008B7264">
        <w:trPr>
          <w:trHeight w:val="268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3" w:lineRule="exact"/>
            </w:pPr>
            <w:r>
              <w:t>dalla</w:t>
            </w:r>
            <w:r>
              <w:rPr>
                <w:spacing w:val="-2"/>
              </w:rPr>
              <w:t xml:space="preserve"> riflessione</w:t>
            </w:r>
          </w:p>
        </w:tc>
        <w:tc>
          <w:tcPr>
            <w:tcW w:w="7957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49" w:lineRule="exact"/>
            </w:pPr>
            <w:r>
              <w:t>e</w:t>
            </w:r>
            <w:r>
              <w:rPr>
                <w:spacing w:val="-5"/>
              </w:rPr>
              <w:t xml:space="preserve"> </w:t>
            </w:r>
            <w:r>
              <w:t>consapevole</w:t>
            </w:r>
            <w:r>
              <w:rPr>
                <w:spacing w:val="-6"/>
              </w:rPr>
              <w:t xml:space="preserve"> </w:t>
            </w:r>
            <w:r>
              <w:t>sulle</w:t>
            </w:r>
            <w:r>
              <w:rPr>
                <w:spacing w:val="-3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esperienze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personali</w:t>
            </w:r>
          </w:p>
        </w:tc>
      </w:tr>
      <w:tr w:rsidR="008621DA" w:rsidTr="008B7264">
        <w:trPr>
          <w:trHeight w:val="251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32" w:lineRule="exact"/>
            </w:pPr>
            <w:r>
              <w:rPr>
                <w:spacing w:val="-2"/>
              </w:rPr>
              <w:t>sulle</w:t>
            </w:r>
          </w:p>
        </w:tc>
        <w:tc>
          <w:tcPr>
            <w:tcW w:w="7957" w:type="dxa"/>
            <w:tcBorders>
              <w:top w:val="nil"/>
              <w:bottom w:val="nil"/>
            </w:tcBorders>
          </w:tcPr>
          <w:p w:rsidR="008621DA" w:rsidRDefault="008621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21DA" w:rsidTr="008B7264">
        <w:trPr>
          <w:trHeight w:val="267"/>
        </w:trPr>
        <w:tc>
          <w:tcPr>
            <w:tcW w:w="1640" w:type="dxa"/>
            <w:tcBorders>
              <w:top w:val="nil"/>
              <w:bottom w:val="nil"/>
            </w:tcBorders>
          </w:tcPr>
          <w:p w:rsidR="008621DA" w:rsidRDefault="004B3DCF">
            <w:pPr>
              <w:pStyle w:val="TableParagraph"/>
              <w:spacing w:line="247" w:lineRule="exact"/>
            </w:pPr>
            <w:r>
              <w:rPr>
                <w:spacing w:val="-2"/>
              </w:rPr>
              <w:t>esperienze</w:t>
            </w:r>
          </w:p>
        </w:tc>
        <w:tc>
          <w:tcPr>
            <w:tcW w:w="7957" w:type="dxa"/>
            <w:tcBorders>
              <w:top w:val="nil"/>
              <w:bottom w:val="nil"/>
            </w:tcBorders>
          </w:tcPr>
          <w:p w:rsidR="008621DA" w:rsidRDefault="008621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621DA" w:rsidTr="008B7264">
        <w:trPr>
          <w:trHeight w:val="249"/>
        </w:trPr>
        <w:tc>
          <w:tcPr>
            <w:tcW w:w="1640" w:type="dxa"/>
            <w:tcBorders>
              <w:top w:val="nil"/>
            </w:tcBorders>
          </w:tcPr>
          <w:p w:rsidR="008621DA" w:rsidRDefault="004B3DCF">
            <w:pPr>
              <w:pStyle w:val="TableParagraph"/>
              <w:spacing w:line="229" w:lineRule="exact"/>
            </w:pPr>
            <w:r>
              <w:rPr>
                <w:spacing w:val="-2"/>
              </w:rPr>
              <w:t>personali</w:t>
            </w:r>
          </w:p>
        </w:tc>
        <w:tc>
          <w:tcPr>
            <w:tcW w:w="7957" w:type="dxa"/>
            <w:tcBorders>
              <w:top w:val="nil"/>
            </w:tcBorders>
          </w:tcPr>
          <w:p w:rsidR="008621DA" w:rsidRDefault="008621D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B3DCF" w:rsidRDefault="004B3DCF"/>
    <w:sectPr w:rsidR="004B3DCF">
      <w:type w:val="continuous"/>
      <w:pgSz w:w="11910" w:h="16840"/>
      <w:pgMar w:top="2860" w:right="566" w:bottom="280" w:left="992" w:header="8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29D" w:rsidRDefault="0011629D">
      <w:r>
        <w:separator/>
      </w:r>
    </w:p>
  </w:endnote>
  <w:endnote w:type="continuationSeparator" w:id="0">
    <w:p w:rsidR="0011629D" w:rsidRDefault="0011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29D" w:rsidRDefault="0011629D">
      <w:r>
        <w:separator/>
      </w:r>
    </w:p>
  </w:footnote>
  <w:footnote w:type="continuationSeparator" w:id="0">
    <w:p w:rsidR="0011629D" w:rsidRDefault="0011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DA"/>
    <w:rsid w:val="0005439B"/>
    <w:rsid w:val="0011629D"/>
    <w:rsid w:val="003C23CF"/>
    <w:rsid w:val="004B3DCF"/>
    <w:rsid w:val="008621DA"/>
    <w:rsid w:val="008B7264"/>
    <w:rsid w:val="00CC3B28"/>
    <w:rsid w:val="00C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9AF68-E023-4918-992A-545EB548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CC3B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B2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3B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B2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</dc:creator>
  <cp:lastModifiedBy>Antonietta Di Lorenzo</cp:lastModifiedBy>
  <cp:revision>2</cp:revision>
  <dcterms:created xsi:type="dcterms:W3CDTF">2026-03-02T15:08:00Z</dcterms:created>
  <dcterms:modified xsi:type="dcterms:W3CDTF">2026-03-02T15:08:00Z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2019</vt:lpwstr>
  </property>
</Properties>
</file>