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C9" w:rsidRDefault="002A0AC9" w:rsidP="002A0AC9">
      <w:pPr>
        <w:pStyle w:val="NormaleWeb"/>
        <w:spacing w:before="180" w:beforeAutospacing="0" w:after="0" w:afterAutospacing="0" w:line="192" w:lineRule="auto"/>
        <w:jc w:val="center"/>
        <w:rPr>
          <w:rFonts w:ascii="Verdana" w:eastAsia="Verdana" w:hAnsi="Verdana" w:cs="Verdana"/>
          <w:b/>
          <w:bCs/>
          <w:color w:val="0070C0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color w:val="0070C0"/>
        </w:rPr>
        <w:t>CORSO FORMAZIONE SICUREZZA ALUNNI</w:t>
      </w:r>
    </w:p>
    <w:p w:rsidR="002A0AC9" w:rsidRDefault="002A0AC9" w:rsidP="002A0AC9">
      <w:pPr>
        <w:pStyle w:val="NormaleWeb"/>
        <w:spacing w:before="180" w:beforeAutospacing="0" w:after="0" w:afterAutospacing="0" w:line="192" w:lineRule="auto"/>
        <w:jc w:val="both"/>
      </w:pP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2600"/>
        </w:rPr>
        <w:t>1Ael Giacomelli 4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2600"/>
        </w:rPr>
        <w:t>1Amy Lena 4 ore</w:t>
      </w:r>
    </w:p>
    <w:p w:rsidR="002A0AC9" w:rsidRPr="003527C8" w:rsidRDefault="002A0AC9" w:rsidP="003527C8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2600"/>
        </w:rPr>
        <w:t>1Bel</w:t>
      </w:r>
      <w:r w:rsidR="003527C8">
        <w:rPr>
          <w:rFonts w:ascii="Verdana" w:eastAsia="Verdana" w:hAnsi="Verdana" w:cs="Verdana"/>
          <w:b/>
          <w:bCs/>
          <w:color w:val="FF2600"/>
        </w:rPr>
        <w:t>, 1Bmy, 1Cmy, Ianni 4 ore</w:t>
      </w:r>
      <w:r w:rsidRPr="003527C8">
        <w:rPr>
          <w:rFonts w:ascii="Verdana" w:eastAsia="Verdana" w:hAnsi="Verdana" w:cs="Verdana"/>
          <w:b/>
          <w:bCs/>
          <w:color w:val="FF2600"/>
        </w:rPr>
        <w:t xml:space="preserve"> 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2600"/>
        </w:rPr>
        <w:t>1Bmy Ianni 4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2600"/>
        </w:rPr>
        <w:t>1Cti, 1Emt, 1Fmt Matera 4 ore</w:t>
      </w:r>
    </w:p>
    <w:p w:rsidR="002A0AC9" w:rsidRPr="00862586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4472C4" w:themeColor="accent1"/>
        </w:rPr>
      </w:pPr>
      <w:r w:rsidRPr="00862586">
        <w:rPr>
          <w:rFonts w:ascii="Verdana" w:eastAsia="Verdana" w:hAnsi="Verdana" w:cs="Verdana"/>
          <w:b/>
          <w:bCs/>
          <w:color w:val="4472C4" w:themeColor="accent1"/>
        </w:rPr>
        <w:t xml:space="preserve">3Amy </w:t>
      </w:r>
      <w:r w:rsidR="003527C8" w:rsidRPr="00862586">
        <w:rPr>
          <w:rFonts w:ascii="Verdana" w:eastAsia="Verdana" w:hAnsi="Verdana" w:cs="Verdana"/>
          <w:b/>
          <w:bCs/>
          <w:color w:val="4472C4" w:themeColor="accent1"/>
        </w:rPr>
        <w:t>Maini</w:t>
      </w:r>
      <w:r w:rsidR="00862586">
        <w:rPr>
          <w:rFonts w:ascii="Verdana" w:eastAsia="Verdana" w:hAnsi="Verdana" w:cs="Verdana"/>
          <w:b/>
          <w:bCs/>
          <w:color w:val="4472C4" w:themeColor="accent1"/>
        </w:rPr>
        <w:t xml:space="preserve"> esterno</w:t>
      </w:r>
      <w:r w:rsidRPr="00862586">
        <w:rPr>
          <w:rFonts w:ascii="Verdana" w:eastAsia="Verdana" w:hAnsi="Verdana" w:cs="Verdana"/>
          <w:b/>
          <w:bCs/>
          <w:color w:val="4472C4" w:themeColor="accent1"/>
        </w:rPr>
        <w:t xml:space="preserve"> 16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0000"/>
        </w:rPr>
        <w:t xml:space="preserve">3Bmy </w:t>
      </w:r>
      <w:proofErr w:type="spellStart"/>
      <w:r>
        <w:rPr>
          <w:rFonts w:ascii="Verdana" w:eastAsia="Verdana" w:hAnsi="Verdana" w:cs="Verdana"/>
          <w:b/>
          <w:bCs/>
          <w:color w:val="FF0000"/>
        </w:rPr>
        <w:t>Bocchetti</w:t>
      </w:r>
      <w:proofErr w:type="spellEnd"/>
      <w:r>
        <w:rPr>
          <w:rFonts w:ascii="Verdana" w:eastAsia="Verdana" w:hAnsi="Verdana" w:cs="Verdana"/>
          <w:b/>
          <w:bCs/>
          <w:color w:val="FF0000"/>
        </w:rPr>
        <w:t xml:space="preserve"> 16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0000"/>
        </w:rPr>
        <w:t xml:space="preserve">3Ael,3Cmt </w:t>
      </w:r>
      <w:proofErr w:type="spellStart"/>
      <w:r>
        <w:rPr>
          <w:rFonts w:ascii="Verdana" w:eastAsia="Verdana" w:hAnsi="Verdana" w:cs="Verdana"/>
          <w:b/>
          <w:bCs/>
          <w:color w:val="FF0000"/>
        </w:rPr>
        <w:t>Rotondaro</w:t>
      </w:r>
      <w:proofErr w:type="spellEnd"/>
      <w:r>
        <w:rPr>
          <w:rFonts w:ascii="Verdana" w:eastAsia="Verdana" w:hAnsi="Verdana" w:cs="Verdana"/>
          <w:b/>
          <w:bCs/>
          <w:color w:val="FF0000"/>
        </w:rPr>
        <w:t xml:space="preserve"> 16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0000"/>
        </w:rPr>
        <w:t xml:space="preserve">3Bti </w:t>
      </w:r>
      <w:proofErr w:type="gramStart"/>
      <w:r>
        <w:rPr>
          <w:rFonts w:ascii="Verdana" w:eastAsia="Verdana" w:hAnsi="Verdana" w:cs="Verdana"/>
          <w:b/>
          <w:bCs/>
          <w:color w:val="FF0000"/>
        </w:rPr>
        <w:t>Papini  16</w:t>
      </w:r>
      <w:proofErr w:type="gramEnd"/>
      <w:r>
        <w:rPr>
          <w:rFonts w:ascii="Verdana" w:eastAsia="Verdana" w:hAnsi="Verdana" w:cs="Verdana"/>
          <w:b/>
          <w:bCs/>
          <w:color w:val="FF0000"/>
        </w:rPr>
        <w:t xml:space="preserve">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0000"/>
        </w:rPr>
        <w:t xml:space="preserve">3Dmt </w:t>
      </w:r>
      <w:proofErr w:type="spellStart"/>
      <w:r>
        <w:rPr>
          <w:rFonts w:ascii="Verdana" w:eastAsia="Verdana" w:hAnsi="Verdana" w:cs="Verdana"/>
          <w:b/>
          <w:bCs/>
          <w:color w:val="FF0000"/>
        </w:rPr>
        <w:t>Passannante</w:t>
      </w:r>
      <w:proofErr w:type="spellEnd"/>
      <w:r>
        <w:rPr>
          <w:rFonts w:ascii="Verdana" w:eastAsia="Verdana" w:hAnsi="Verdana" w:cs="Verdana"/>
          <w:b/>
          <w:bCs/>
          <w:color w:val="FF0000"/>
        </w:rPr>
        <w:t xml:space="preserve"> 16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FF0000"/>
        </w:rPr>
        <w:t>3Emt Risaliti 16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0070C0"/>
        </w:rPr>
        <w:t>3Agr Maini esterno 12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0070C0"/>
        </w:rPr>
        <w:t>3Bgr Ianni esterno 12 ore</w:t>
      </w:r>
    </w:p>
    <w:p w:rsidR="002A0AC9" w:rsidRDefault="002A0AC9" w:rsidP="002A0AC9">
      <w:pPr>
        <w:pStyle w:val="Paragrafoelenco"/>
        <w:numPr>
          <w:ilvl w:val="0"/>
          <w:numId w:val="1"/>
        </w:numPr>
        <w:spacing w:line="192" w:lineRule="auto"/>
        <w:jc w:val="both"/>
        <w:rPr>
          <w:color w:val="CCCC99"/>
        </w:rPr>
      </w:pPr>
      <w:r>
        <w:rPr>
          <w:rFonts w:ascii="Verdana" w:eastAsia="Verdana" w:hAnsi="Verdana" w:cs="Verdana"/>
          <w:b/>
          <w:bCs/>
          <w:color w:val="0070C0"/>
        </w:rPr>
        <w:t>3Cgr Ianni esterno 12 ore</w:t>
      </w:r>
    </w:p>
    <w:p w:rsidR="002F3146" w:rsidRDefault="002F3146"/>
    <w:sectPr w:rsidR="002F3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A37B2"/>
    <w:multiLevelType w:val="hybridMultilevel"/>
    <w:tmpl w:val="CD9C81F0"/>
    <w:lvl w:ilvl="0" w:tplc="5CAC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06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29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AC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C2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CB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81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AC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A3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C9"/>
    <w:rsid w:val="002A0AC9"/>
    <w:rsid w:val="002B73C1"/>
    <w:rsid w:val="002F3146"/>
    <w:rsid w:val="003527C8"/>
    <w:rsid w:val="008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E3FA4-B4B3-4780-ACB7-8B4CFC5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0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18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95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2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30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28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57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9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7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71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7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0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7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Antonietta Di Lorenzo</cp:lastModifiedBy>
  <cp:revision>2</cp:revision>
  <dcterms:created xsi:type="dcterms:W3CDTF">2025-09-11T12:03:00Z</dcterms:created>
  <dcterms:modified xsi:type="dcterms:W3CDTF">2025-09-11T12:03:00Z</dcterms:modified>
</cp:coreProperties>
</file>