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F457" w14:textId="77777777" w:rsidR="0068211F" w:rsidRDefault="0068211F" w:rsidP="00134281">
      <w:pPr>
        <w:jc w:val="center"/>
        <w:rPr>
          <w:sz w:val="28"/>
          <w:szCs w:val="28"/>
        </w:rPr>
      </w:pPr>
      <w:r w:rsidRPr="0068211F">
        <w:rPr>
          <w:b/>
          <w:sz w:val="44"/>
          <w:szCs w:val="32"/>
        </w:rPr>
        <w:t>UDA</w:t>
      </w:r>
      <w:r w:rsidR="009B00C8">
        <w:rPr>
          <w:vertAlign w:val="superscript"/>
        </w:rPr>
        <w:footnoteReference w:id="1"/>
      </w:r>
      <w:r w:rsidR="009B00C8">
        <w:t xml:space="preserve"> </w:t>
      </w:r>
      <w:r w:rsidR="009B00C8" w:rsidRPr="009B00C8">
        <w:rPr>
          <w:sz w:val="28"/>
          <w:szCs w:val="28"/>
        </w:rPr>
        <w:t xml:space="preserve">: </w:t>
      </w:r>
    </w:p>
    <w:p w14:paraId="368B3A10" w14:textId="6D378678" w:rsidR="00134281" w:rsidRDefault="00134281" w:rsidP="00134281">
      <w:pPr>
        <w:jc w:val="center"/>
      </w:pPr>
      <w:r>
        <w:rPr>
          <w:rFonts w:ascii="Arial" w:eastAsia="Arial" w:hAnsi="Arial" w:cs="Arial"/>
          <w:b/>
        </w:rPr>
        <w:t>IMPIANTO ELETTRICO CIVILE</w:t>
      </w:r>
      <w:r>
        <w:t xml:space="preserve"> </w:t>
      </w:r>
    </w:p>
    <w:p w14:paraId="062E93C5" w14:textId="77777777" w:rsidR="0068211F" w:rsidRDefault="0068211F" w:rsidP="00134281">
      <w:pPr>
        <w:jc w:val="center"/>
      </w:pP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1520C842" w14:textId="77777777" w:rsidTr="0048337D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EA02C23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CA335A" w14:textId="3D092574" w:rsidR="009B00C8" w:rsidRPr="009B00C8" w:rsidRDefault="0068211F" w:rsidP="0048337D">
            <w:pPr>
              <w:ind w:right="225" w:firstLine="70"/>
              <w:rPr>
                <w:color w:val="211D1E"/>
                <w:kern w:val="24"/>
              </w:rPr>
            </w:pPr>
            <w:r>
              <w:rPr>
                <w:rFonts w:ascii="Arial" w:eastAsia="Arial" w:hAnsi="Arial" w:cs="Arial"/>
                <w:b/>
              </w:rPr>
              <w:t xml:space="preserve">3AEL </w:t>
            </w:r>
          </w:p>
        </w:tc>
      </w:tr>
      <w:tr w:rsidR="009B00C8" w:rsidRPr="00601AB4" w14:paraId="48269DB1" w14:textId="77777777" w:rsidTr="0048337D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5AF472C" w14:textId="77777777" w:rsidR="009B00C8" w:rsidRPr="00601AB4" w:rsidRDefault="009B00C8" w:rsidP="0048337D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0D80102" w14:textId="1E2CBDB0" w:rsidR="009B00C8" w:rsidRDefault="00134281" w:rsidP="00134281">
            <w:pPr>
              <w:pStyle w:val="Paragrafoelenco"/>
              <w:numPr>
                <w:ilvl w:val="0"/>
                <w:numId w:val="10"/>
              </w:numPr>
            </w:pPr>
            <w:r w:rsidRPr="00134281">
              <w:rPr>
                <w:rFonts w:ascii="Arial" w:eastAsia="Arial" w:hAnsi="Arial" w:cs="Arial"/>
              </w:rPr>
              <w:t xml:space="preserve">Redigere lo schema elettrico di un centralino per appartamento civile di livello 1 con superficie compresa tra 75 mq e 125 </w:t>
            </w:r>
            <w:proofErr w:type="gramStart"/>
            <w:r w:rsidRPr="00134281">
              <w:rPr>
                <w:rFonts w:ascii="Arial" w:eastAsia="Arial" w:hAnsi="Arial" w:cs="Arial"/>
              </w:rPr>
              <w:t>mq</w:t>
            </w:r>
            <w:r>
              <w:t xml:space="preserve"> ;</w:t>
            </w:r>
            <w:proofErr w:type="gramEnd"/>
          </w:p>
          <w:p w14:paraId="2C49110F" w14:textId="400D9B96" w:rsidR="00134281" w:rsidRDefault="00134281" w:rsidP="00134281">
            <w:pPr>
              <w:pStyle w:val="Paragrafoelenco"/>
              <w:numPr>
                <w:ilvl w:val="0"/>
                <w:numId w:val="10"/>
              </w:numPr>
            </w:pPr>
            <w:r>
              <w:rPr>
                <w:rFonts w:ascii="Arial" w:eastAsia="Arial" w:hAnsi="Arial" w:cs="Arial"/>
              </w:rPr>
              <w:t>Montare il centralino;</w:t>
            </w:r>
          </w:p>
          <w:p w14:paraId="2CCDB561" w14:textId="77777777" w:rsidR="00134281" w:rsidRDefault="00134281" w:rsidP="00134281"/>
          <w:p w14:paraId="504A297E" w14:textId="5AA57780" w:rsidR="009B00C8" w:rsidRPr="00601AB4" w:rsidRDefault="009B00C8" w:rsidP="009B00C8">
            <w:pPr>
              <w:rPr>
                <w:i/>
                <w:iCs/>
                <w:color w:val="211D1E"/>
                <w:kern w:val="24"/>
                <w:sz w:val="22"/>
                <w:szCs w:val="22"/>
              </w:rPr>
            </w:pPr>
            <w:r>
              <w:t xml:space="preserve"> </w:t>
            </w:r>
          </w:p>
        </w:tc>
      </w:tr>
      <w:tr w:rsidR="009B00C8" w:rsidRPr="00601AB4" w14:paraId="292FCEC3" w14:textId="77777777" w:rsidTr="0048337D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C7C5DC1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A256F69" w14:textId="59FCB4D8" w:rsidR="009B00C8" w:rsidRPr="00601AB4" w:rsidRDefault="00134281" w:rsidP="009B00C8">
            <w:pPr>
              <w:ind w:firstLine="7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Consiglio d’Istituto Marconi</w:t>
            </w:r>
          </w:p>
        </w:tc>
      </w:tr>
      <w:tr w:rsidR="009B00C8" w:rsidRPr="00601AB4" w14:paraId="6780018D" w14:textId="77777777" w:rsidTr="0048337D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A1BCA7C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4.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6A013BC" w14:textId="08898158" w:rsidR="00C21B8B" w:rsidRDefault="003B508C" w:rsidP="00C21B8B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Schema elettrico unifilare, disposizione componenti su piantina appartamento, relazione tecnica</w:t>
            </w:r>
            <w:r w:rsidR="00C21B8B">
              <w:t>, dichiarazione di conformità per il lavoro svolto</w:t>
            </w:r>
          </w:p>
          <w:p w14:paraId="1B579FD7" w14:textId="4A256F5D" w:rsidR="003B508C" w:rsidRDefault="003B508C" w:rsidP="009B00C8">
            <w:pPr>
              <w:spacing w:after="60"/>
              <w:ind w:right="85"/>
            </w:pPr>
          </w:p>
          <w:p w14:paraId="0733C101" w14:textId="0622CA27" w:rsidR="003B508C" w:rsidRPr="009B00C8" w:rsidRDefault="003B508C" w:rsidP="009B00C8">
            <w:pPr>
              <w:spacing w:after="60"/>
              <w:ind w:right="85"/>
              <w:rPr>
                <w:rFonts w:asciiTheme="minorHAnsi" w:hAnsiTheme="minorHAnsi" w:cstheme="minorHAnsi"/>
                <w:color w:val="211D1E"/>
                <w:kern w:val="24"/>
              </w:rPr>
            </w:pPr>
          </w:p>
        </w:tc>
      </w:tr>
      <w:tr w:rsidR="009B00C8" w:rsidRPr="00601AB4" w14:paraId="59695DED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C8754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5. Competenze 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9483D0D" w14:textId="0F8ADD1E" w:rsidR="009B00C8" w:rsidRPr="00601AB4" w:rsidRDefault="009B00C8" w:rsidP="009B687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3E55A2FE" w14:textId="033BA214" w:rsidR="009B00C8" w:rsidRPr="009B0399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1C57F1C" w14:textId="3460A2CB" w:rsidR="009B0399" w:rsidRPr="00601AB4" w:rsidRDefault="009B0399" w:rsidP="009B0399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 linguaggi settoriali delle lingue straniere previste dai percorsi di studio per interagire in diversi ambiti e contesti di studio e di lavoro</w:t>
            </w:r>
          </w:p>
          <w:p w14:paraId="765ABDAA" w14:textId="77777777" w:rsidR="009B00C8" w:rsidRPr="00601AB4" w:rsidRDefault="009B00C8" w:rsidP="009B00C8">
            <w:pPr>
              <w:pStyle w:val="Defaul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22B2955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7B21D78E" w14:textId="7C0FBD6E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Ricavare le informazioni relative agli interventi di manutenzione dalla document</w:t>
            </w:r>
            <w:r w:rsidR="003B508C">
              <w:t>azione a corredo dell’</w:t>
            </w:r>
            <w:r>
              <w:t>impianto</w:t>
            </w:r>
            <w:r w:rsidR="003B508C">
              <w:t xml:space="preserve"> (Libretto elettrico </w:t>
            </w:r>
            <w:proofErr w:type="gramStart"/>
            <w:r w:rsidR="003B508C">
              <w:t>dell’impianto )</w:t>
            </w:r>
            <w:proofErr w:type="gramEnd"/>
          </w:p>
          <w:p w14:paraId="5C576FAD" w14:textId="5D442689" w:rsidR="009B687E" w:rsidRDefault="009B687E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Utilizzare, nei contesti operativi, metodi e strumenti di misura e controllo tipici delle attività di manutenzione dei sistemi o impianti di interesse</w:t>
            </w:r>
            <w:r w:rsidR="00C21B8B">
              <w:t xml:space="preserve"> (Prescrizione prova differenziali)</w:t>
            </w:r>
          </w:p>
          <w:p w14:paraId="21641AE3" w14:textId="78D940FE" w:rsidR="009B687E" w:rsidRDefault="00C21B8B" w:rsidP="009B687E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 xml:space="preserve"> Adeguamento impianto sprovvisto di </w:t>
            </w:r>
            <w:proofErr w:type="gramStart"/>
            <w:r>
              <w:t>documentazione .</w:t>
            </w:r>
            <w:proofErr w:type="gramEnd"/>
          </w:p>
          <w:p w14:paraId="1D8AD5C1" w14:textId="77777777" w:rsidR="009B687E" w:rsidRPr="009B00C8" w:rsidRDefault="009B687E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 w:rsidRPr="009B00C8">
              <w:rPr>
                <w:b/>
                <w:bCs/>
              </w:rPr>
              <w:t>Abilità</w:t>
            </w:r>
          </w:p>
          <w:p w14:paraId="72370468" w14:textId="011ED44B" w:rsidR="009B687E" w:rsidRPr="00151F33" w:rsidRDefault="009B687E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>
              <w:t xml:space="preserve">Riconoscere le condizioni di esercizio degli impianti </w:t>
            </w:r>
          </w:p>
          <w:p w14:paraId="16FC8D38" w14:textId="0DDE5C7D" w:rsidR="00151F33" w:rsidRPr="00151F33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151F33">
              <w:rPr>
                <w:rFonts w:ascii="Arial" w:eastAsia="Arial" w:hAnsi="Arial" w:cs="Arial"/>
              </w:rPr>
              <w:t>Realizzare e interpretare disegni e schemi di particolari meccanici, attrezzature, dispositivi e impianti di moderata complessità;</w:t>
            </w:r>
          </w:p>
          <w:p w14:paraId="71C2681F" w14:textId="1321A070" w:rsidR="00151F33" w:rsidRPr="00151F33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151F33">
              <w:rPr>
                <w:rFonts w:ascii="Arial" w:eastAsia="Arial" w:hAnsi="Arial" w:cs="Arial"/>
              </w:rPr>
              <w:t>Assemblare componenti elettrici ed elettronici attraverso la lettura di schemi e disegni e nel rispetto della normativa di settore</w:t>
            </w:r>
          </w:p>
          <w:p w14:paraId="4A2168BE" w14:textId="153DF14F" w:rsidR="00151F33" w:rsidRPr="00151F33" w:rsidRDefault="00151F33" w:rsidP="00151F33">
            <w:pPr>
              <w:pStyle w:val="Paragrafoelenco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</w:rPr>
            </w:pPr>
            <w:r w:rsidRPr="00151F33">
              <w:rPr>
                <w:rFonts w:ascii="Arial" w:eastAsia="Arial" w:hAnsi="Arial" w:cs="Arial"/>
              </w:rPr>
              <w:t>Realizzare apparati e impianti secondo le indicazioni ricevute, nel rispetto della normativa di settore</w:t>
            </w:r>
          </w:p>
          <w:p w14:paraId="6DC455F9" w14:textId="77777777" w:rsidR="009B00C8" w:rsidRPr="009B687E" w:rsidRDefault="009B00C8" w:rsidP="009B00C8">
            <w:pPr>
              <w:pStyle w:val="Default"/>
              <w:spacing w:before="120"/>
              <w:ind w:left="82"/>
              <w:jc w:val="both"/>
              <w:rPr>
                <w:rFonts w:asciiTheme="minorHAnsi" w:hAnsiTheme="minorHAnsi" w:cstheme="minorHAnsi"/>
                <w:b/>
                <w:bCs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b/>
                <w:bCs/>
                <w:iCs/>
                <w:color w:val="211D1E"/>
              </w:rPr>
              <w:t>Area trasversale:</w:t>
            </w:r>
          </w:p>
          <w:p w14:paraId="202311AB" w14:textId="2EB67D40" w:rsidR="009B00C8" w:rsidRPr="009B687E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iCs/>
                <w:color w:val="211D1E"/>
              </w:rPr>
              <w:t>Competenze di cittadinanza</w:t>
            </w:r>
          </w:p>
          <w:p w14:paraId="7C698949" w14:textId="2D9AC2F4" w:rsidR="009B00C8" w:rsidRPr="009B687E" w:rsidRDefault="009B687E" w:rsidP="009B00C8">
            <w:pPr>
              <w:pStyle w:val="Default"/>
              <w:numPr>
                <w:ilvl w:val="0"/>
                <w:numId w:val="1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9B687E">
              <w:rPr>
                <w:rFonts w:asciiTheme="minorHAnsi" w:hAnsiTheme="minorHAnsi" w:cstheme="minorHAnsi"/>
                <w:iCs/>
                <w:color w:val="211D1E"/>
              </w:rPr>
              <w:t>Competenze digitali</w:t>
            </w:r>
          </w:p>
          <w:p w14:paraId="77C4B040" w14:textId="77777777" w:rsidR="009B00C8" w:rsidRPr="00601AB4" w:rsidRDefault="009B00C8" w:rsidP="009B00C8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4FAA7578" w14:textId="77777777" w:rsidR="009B00C8" w:rsidRPr="00601AB4" w:rsidRDefault="009B00C8" w:rsidP="009B00C8">
            <w:pPr>
              <w:pStyle w:val="TableParagraph"/>
              <w:spacing w:before="120"/>
              <w:ind w:left="82"/>
            </w:pPr>
          </w:p>
        </w:tc>
      </w:tr>
      <w:tr w:rsidR="009B00C8" w:rsidRPr="00601AB4" w14:paraId="1C0EF80C" w14:textId="77777777" w:rsidTr="009B0399">
        <w:trPr>
          <w:trHeight w:val="7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A452510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6.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3C98EA0" w14:textId="721270B4" w:rsidR="009B00C8" w:rsidRDefault="00114818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 tecnologici</w:t>
            </w:r>
          </w:p>
          <w:p w14:paraId="487AA34C" w14:textId="77777777" w:rsidR="00DD7556" w:rsidRDefault="00DD755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0DCDD618" w14:textId="77777777" w:rsidR="00132E66" w:rsidRDefault="00132E6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</w:p>
          <w:p w14:paraId="40B58A99" w14:textId="79FFCA3D" w:rsidR="00114818" w:rsidRDefault="00B03147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Cablaggio impianto elettrico</w:t>
            </w:r>
          </w:p>
          <w:p w14:paraId="64FE76B3" w14:textId="088ABCC7" w:rsidR="00B03147" w:rsidRDefault="00B03147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Realizzazione montaggio centralino interno appartamento</w:t>
            </w:r>
          </w:p>
          <w:p w14:paraId="4D78D7EA" w14:textId="23D788D5" w:rsidR="00B03147" w:rsidRDefault="00B03147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 xml:space="preserve">Documentazione impianto elettrico </w:t>
            </w:r>
          </w:p>
          <w:p w14:paraId="1EA90E46" w14:textId="1881FFE4" w:rsidR="00DD7556" w:rsidRDefault="00DD755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  <w:r>
              <w:t>Richiami normativa di riferimento</w:t>
            </w:r>
          </w:p>
          <w:p w14:paraId="4E427EE8" w14:textId="77777777" w:rsidR="00DD7556" w:rsidRDefault="00DD7556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</w:pPr>
          </w:p>
          <w:p w14:paraId="732DD162" w14:textId="680B6325" w:rsidR="0079711A" w:rsidRDefault="009B687E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TTMD</w:t>
            </w:r>
          </w:p>
          <w:p w14:paraId="17E76C9E" w14:textId="1930D7F3" w:rsidR="00DD7556" w:rsidRPr="00DD7556" w:rsidRDefault="00DD7556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Analisi sulla sicurezza, piano di sicurezza</w:t>
            </w:r>
          </w:p>
          <w:p w14:paraId="61BCDB0E" w14:textId="765891DE" w:rsidR="00ED1BFC" w:rsidRPr="00ED1BFC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Cs/>
              </w:rPr>
            </w:pPr>
            <w:r w:rsidRPr="00ED1BFC">
              <w:rPr>
                <w:rFonts w:asciiTheme="minorHAnsi" w:hAnsiTheme="minorHAnsi" w:cstheme="minorHAnsi"/>
                <w:bCs/>
              </w:rPr>
              <w:t xml:space="preserve">Verifiche a vista </w:t>
            </w:r>
          </w:p>
          <w:p w14:paraId="3EE0ED46" w14:textId="213FA8D5" w:rsidR="00ED1BFC" w:rsidRPr="00ED1BFC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Cs/>
              </w:rPr>
            </w:pPr>
            <w:r w:rsidRPr="00ED1BFC">
              <w:rPr>
                <w:rFonts w:asciiTheme="minorHAnsi" w:hAnsiTheme="minorHAnsi" w:cstheme="minorHAnsi"/>
                <w:bCs/>
              </w:rPr>
              <w:t>Realizzazione impianto di terra</w:t>
            </w:r>
          </w:p>
          <w:p w14:paraId="7BE57665" w14:textId="223CBEE9" w:rsidR="00ED1BFC" w:rsidRPr="00ED1BFC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Cs/>
              </w:rPr>
            </w:pPr>
            <w:r w:rsidRPr="00ED1BFC">
              <w:rPr>
                <w:rFonts w:asciiTheme="minorHAnsi" w:hAnsiTheme="minorHAnsi" w:cstheme="minorHAnsi"/>
                <w:bCs/>
              </w:rPr>
              <w:t>Misura resistenza di terra</w:t>
            </w:r>
          </w:p>
          <w:p w14:paraId="0F74A7B8" w14:textId="3CDC7A86" w:rsidR="00ED1BFC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D1BFC">
              <w:rPr>
                <w:rFonts w:asciiTheme="minorHAnsi" w:hAnsiTheme="minorHAnsi" w:cstheme="minorHAnsi"/>
                <w:bCs/>
              </w:rPr>
              <w:t>Prova di continuità</w:t>
            </w:r>
          </w:p>
          <w:p w14:paraId="00EF45E2" w14:textId="77777777" w:rsidR="00ED1BFC" w:rsidRPr="009B687E" w:rsidRDefault="00ED1BFC" w:rsidP="0079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4F694FB" w14:textId="20480A2A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TEEA</w:t>
            </w:r>
          </w:p>
          <w:p w14:paraId="06BAB066" w14:textId="6504F832" w:rsidR="009B687E" w:rsidRDefault="009B687E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687E">
              <w:rPr>
                <w:rFonts w:asciiTheme="minorHAnsi" w:hAnsiTheme="minorHAnsi" w:cstheme="minorHAnsi"/>
              </w:rPr>
              <w:t xml:space="preserve">Potenza elettrica </w:t>
            </w:r>
          </w:p>
          <w:p w14:paraId="21B18E27" w14:textId="55DF6C91" w:rsidR="009B687E" w:rsidRPr="009B687E" w:rsidRDefault="00151F33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Calcolo potenza installata </w:t>
            </w:r>
          </w:p>
          <w:p w14:paraId="06C7FFA3" w14:textId="21FD5646" w:rsidR="009B687E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TMA</w:t>
            </w:r>
          </w:p>
          <w:p w14:paraId="09A0B982" w14:textId="315DD612" w:rsidR="009B0399" w:rsidRDefault="00581950" w:rsidP="0058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-Sicurezza </w:t>
            </w:r>
          </w:p>
          <w:p w14:paraId="77EA39F7" w14:textId="33B38338" w:rsidR="00581950" w:rsidRPr="00581950" w:rsidRDefault="00581950" w:rsidP="0058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09657C">
              <w:rPr>
                <w:rFonts w:asciiTheme="minorHAnsi" w:hAnsiTheme="minorHAnsi" w:cstheme="minorHAnsi"/>
              </w:rPr>
              <w:t>Caratteristiche</w:t>
            </w:r>
            <w:r>
              <w:rPr>
                <w:rFonts w:asciiTheme="minorHAnsi" w:hAnsiTheme="minorHAnsi" w:cstheme="minorHAnsi"/>
              </w:rPr>
              <w:t xml:space="preserve"> dei materiali </w:t>
            </w:r>
          </w:p>
          <w:p w14:paraId="5C48E531" w14:textId="1B850538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99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14:paraId="5926006C" w14:textId="4CEFF503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Focus</w:t>
            </w:r>
            <w:r>
              <w:rPr>
                <w:rFonts w:asciiTheme="minorHAnsi" w:hAnsiTheme="minorHAnsi" w:cstheme="minorHAnsi"/>
              </w:rPr>
              <w:t xml:space="preserve"> on theory:</w:t>
            </w:r>
          </w:p>
          <w:p w14:paraId="2C975499" w14:textId="20CABE29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heating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system,</w:t>
            </w:r>
          </w:p>
          <w:p w14:paraId="1CEDF5AD" w14:textId="070046B5" w:rsidR="009B0399" w:rsidRP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refrigeration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system</w:t>
            </w:r>
          </w:p>
          <w:p w14:paraId="54D6EB65" w14:textId="3A2359EE" w:rsidR="009B0399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ITALIANO</w:t>
            </w:r>
          </w:p>
          <w:p w14:paraId="6C560B4C" w14:textId="3B12AE3D" w:rsidR="009B687E" w:rsidRPr="009B687E" w:rsidRDefault="009B0399" w:rsidP="009B0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Testo argomentativo sull’esperienza dell’UDA</w:t>
            </w:r>
          </w:p>
          <w:p w14:paraId="09ABBA19" w14:textId="77777777" w:rsidR="009B00C8" w:rsidRPr="00601AB4" w:rsidRDefault="009B00C8" w:rsidP="009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222222"/>
                <w:sz w:val="22"/>
                <w:szCs w:val="22"/>
              </w:rPr>
            </w:pPr>
          </w:p>
        </w:tc>
      </w:tr>
      <w:tr w:rsidR="009B00C8" w:rsidRPr="00601AB4" w14:paraId="6D1CB887" w14:textId="77777777" w:rsidTr="0048337D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54EA939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7.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5BEA069" w14:textId="168948E9" w:rsidR="009B00C8" w:rsidRPr="00601AB4" w:rsidRDefault="008A4375" w:rsidP="009B00C8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B00C8" w:rsidRPr="00601AB4" w14:paraId="0CD39E4B" w14:textId="77777777" w:rsidTr="0048337D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E011D3" w14:textId="77777777" w:rsidR="009B00C8" w:rsidRPr="00601AB4" w:rsidRDefault="009B00C8" w:rsidP="009B00C8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8. Attività degli studenti</w:t>
            </w:r>
          </w:p>
          <w:p w14:paraId="0C188C05" w14:textId="77777777" w:rsidR="009B00C8" w:rsidRPr="00601AB4" w:rsidRDefault="009B00C8" w:rsidP="009B00C8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4C0506C" w14:textId="350E4D5D" w:rsidR="009B00C8" w:rsidRDefault="009B00C8" w:rsidP="009B00C8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18A0DC1A" w14:textId="31CB330F" w:rsidR="0079711A" w:rsidRDefault="0079711A" w:rsidP="0079711A">
            <w:r>
              <w:t>Fase 1: Presentazione del progetto e apertura del diario di bordo</w:t>
            </w:r>
            <w:r>
              <w:br/>
              <w:t>Fase 2: Attività laboratoriale e raccolta dati</w:t>
            </w:r>
          </w:p>
          <w:p w14:paraId="175363C2" w14:textId="77777777" w:rsidR="0079711A" w:rsidRDefault="0079711A" w:rsidP="0079711A">
            <w:r>
              <w:t>Fase 3: Ricostruzione dei concetti teorici a partire dalle attività laboratoriali</w:t>
            </w:r>
            <w:r>
              <w:br/>
              <w:t>Fase 4: Studio dei componenti in lingua inglese</w:t>
            </w:r>
            <w:r>
              <w:br/>
              <w:t>Fase 5: Produzione dell’elaborato tecnico</w:t>
            </w:r>
          </w:p>
          <w:p w14:paraId="00BAC83F" w14:textId="56C9D092" w:rsidR="0079711A" w:rsidRPr="0079711A" w:rsidRDefault="0079711A" w:rsidP="0079711A">
            <w:r>
              <w:t>Fase 6: Chiusura del diario di bordo redatto durante le fasi precedenti</w:t>
            </w:r>
          </w:p>
          <w:p w14:paraId="00D9F6FA" w14:textId="77777777" w:rsidR="009B00C8" w:rsidRPr="00601AB4" w:rsidRDefault="009B00C8" w:rsidP="009B00C8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601AB4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</w:p>
          <w:p w14:paraId="5206347A" w14:textId="77777777" w:rsidR="0079711A" w:rsidRPr="00484190" w:rsidRDefault="0079711A" w:rsidP="0011309B">
            <w:pPr>
              <w:pStyle w:val="Default"/>
              <w:numPr>
                <w:ilvl w:val="0"/>
                <w:numId w:val="9"/>
              </w:numPr>
              <w:spacing w:before="120"/>
              <w:ind w:left="365"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Brainstorming per raccogliere e valutare le idee degli alunni</w:t>
            </w:r>
          </w:p>
          <w:p w14:paraId="53180C01" w14:textId="77777777" w:rsidR="0079711A" w:rsidRPr="00484190" w:rsidRDefault="0079711A" w:rsidP="0079711A">
            <w:pPr>
              <w:pStyle w:val="Default"/>
              <w:spacing w:before="120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Approfondimento degli argomenti nelle discipline coinvolte</w:t>
            </w:r>
          </w:p>
          <w:p w14:paraId="5C915A7A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Attività pratiche di laboratorio, in gruppo e personalizzate</w:t>
            </w:r>
          </w:p>
          <w:p w14:paraId="4F48EB89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Lezione frontale dialogata</w:t>
            </w:r>
          </w:p>
          <w:p w14:paraId="3B80D238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Lavori individuali domestici dove è possibile</w:t>
            </w:r>
          </w:p>
          <w:p w14:paraId="580D73F3" w14:textId="77777777" w:rsidR="0079711A" w:rsidRPr="00484190" w:rsidRDefault="0079711A" w:rsidP="0079711A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</w:p>
          <w:p w14:paraId="44E47E71" w14:textId="172627AB" w:rsidR="009B00C8" w:rsidRPr="00601AB4" w:rsidRDefault="0079711A" w:rsidP="0079711A">
            <w:pPr>
              <w:pStyle w:val="Default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Le Modalità saranno di natura: collettive, di gruppo, individuali, personalizzate, in presenza, a distanza, peer to peer, cooperative learning, collaborative learning, peer tutoring.</w:t>
            </w:r>
          </w:p>
        </w:tc>
      </w:tr>
    </w:tbl>
    <w:p w14:paraId="2D6C536D" w14:textId="77777777" w:rsidR="009B00C8" w:rsidRPr="00601AB4" w:rsidRDefault="009B00C8" w:rsidP="009B00C8"/>
    <w:p w14:paraId="2FC94E92" w14:textId="77777777" w:rsidR="009B00C8" w:rsidRPr="00601AB4" w:rsidRDefault="009B00C8" w:rsidP="009B00C8"/>
    <w:p w14:paraId="58D805F0" w14:textId="77777777" w:rsidR="009B00C8" w:rsidRPr="00601AB4" w:rsidRDefault="009B00C8" w:rsidP="009B00C8">
      <w:pPr>
        <w:jc w:val="center"/>
      </w:pPr>
      <w:r w:rsidRPr="00601AB4">
        <w:rPr>
          <w:b/>
          <w:bCs/>
        </w:rPr>
        <w:t>LA GESTIONE DELLA INTERDISCIPLINARITÀ</w:t>
      </w:r>
    </w:p>
    <w:p w14:paraId="7268AC4A" w14:textId="77777777" w:rsidR="009B00C8" w:rsidRPr="00601AB4" w:rsidRDefault="009B00C8" w:rsidP="009B00C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9B00C8" w:rsidRPr="00601AB4" w14:paraId="746CA962" w14:textId="77777777" w:rsidTr="0048337D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4A68680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9.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07C12BD" w14:textId="77777777" w:rsidR="00D56000" w:rsidRDefault="00D56000" w:rsidP="00D56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Laboratori tecnologici ed esercitazioni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eastAsia="Arial" w:hAnsiTheme="minorHAnsi" w:cstheme="minorHAnsi"/>
                <w:highlight w:val="white"/>
              </w:rPr>
              <w:t xml:space="preserve">- </w:t>
            </w:r>
            <w:r w:rsidR="0079711A" w:rsidRPr="00D56000">
              <w:rPr>
                <w:rFonts w:asciiTheme="minorHAnsi" w:eastAsia="Arial" w:hAnsiTheme="minorHAnsi" w:cstheme="minorHAnsi"/>
                <w:highlight w:val="white"/>
              </w:rPr>
              <w:t>Tecnologie e tecniche di installazione manutenzione e diagnostica</w:t>
            </w:r>
            <w:r w:rsidR="0079711A" w:rsidRPr="00D56000">
              <w:rPr>
                <w:rFonts w:asciiTheme="minorHAnsi" w:eastAsia="Arial" w:hAnsiTheme="minorHAnsi" w:cstheme="minorHAnsi"/>
              </w:rPr>
              <w:t xml:space="preserve"> 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Tecnologie meccaniche ed applicazioni</w:t>
            </w:r>
          </w:p>
          <w:p w14:paraId="480C5D8E" w14:textId="7A95D590" w:rsidR="0079711A" w:rsidRPr="00D56000" w:rsidRDefault="00D56000" w:rsidP="00D56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 xml:space="preserve">Tecnologie elettrico-elettroniche e applicazioni </w:t>
            </w:r>
            <w:r w:rsidR="0079711A" w:rsidRPr="00D5600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Lingua e letteratura italiana</w:t>
            </w:r>
          </w:p>
          <w:p w14:paraId="73829A76" w14:textId="6367E549" w:rsidR="009B00C8" w:rsidRPr="00D56000" w:rsidRDefault="00D56000" w:rsidP="00D56000">
            <w:pPr>
              <w:ind w:right="2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9711A" w:rsidRPr="00D56000">
              <w:rPr>
                <w:rFonts w:asciiTheme="minorHAnsi" w:hAnsiTheme="minorHAnsi" w:cstheme="minorHAnsi"/>
              </w:rPr>
              <w:t>Lingua Inglese</w:t>
            </w:r>
          </w:p>
        </w:tc>
      </w:tr>
      <w:tr w:rsidR="009B00C8" w:rsidRPr="00601AB4" w14:paraId="6D574C39" w14:textId="77777777" w:rsidTr="0048337D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7AB1302" w14:textId="77777777" w:rsidR="009B00C8" w:rsidRPr="00601AB4" w:rsidRDefault="009B00C8" w:rsidP="0048337D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10. Indicatori per l</w:t>
            </w:r>
            <w:r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04F7B0" w14:textId="77777777" w:rsidR="009B00C8" w:rsidRPr="00601AB4" w:rsidRDefault="009B00C8" w:rsidP="0048337D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</w:p>
          <w:p w14:paraId="5E9EEB1C" w14:textId="77777777" w:rsidR="009B00C8" w:rsidRPr="00601AB4" w:rsidRDefault="009B00C8" w:rsidP="0048337D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1AE78A7" w14:textId="77777777" w:rsidR="009B00C8" w:rsidRPr="00601AB4" w:rsidRDefault="009B00C8" w:rsidP="0048337D">
            <w:pPr>
              <w:pStyle w:val="TableParagraph"/>
              <w:spacing w:before="120"/>
              <w:ind w:left="82"/>
            </w:pPr>
          </w:p>
        </w:tc>
      </w:tr>
      <w:tr w:rsidR="009B00C8" w:rsidRPr="009F0A6E" w14:paraId="1D03DE2D" w14:textId="77777777" w:rsidTr="0048337D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141154" w14:textId="77777777" w:rsidR="009B00C8" w:rsidRPr="009F0A6E" w:rsidRDefault="009B00C8" w:rsidP="0048337D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11.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24C18D8" w14:textId="05AAF28E" w:rsidR="009B00C8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Calcolo potenza installata, dimensionamento quadro elettrico</w:t>
            </w:r>
          </w:p>
          <w:p w14:paraId="13AFDFB4" w14:textId="080DAA34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Cablaggio quadro elettrico</w:t>
            </w:r>
          </w:p>
          <w:p w14:paraId="0F474192" w14:textId="2AD57FFA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Documentazione di progetto</w:t>
            </w:r>
          </w:p>
          <w:p w14:paraId="5B9B5862" w14:textId="2372FFEC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Riferimenti alla normativa vigente</w:t>
            </w:r>
          </w:p>
          <w:p w14:paraId="0DD0BE8E" w14:textId="61874777" w:rsidR="00DD7556" w:rsidRDefault="00DD7556" w:rsidP="0048337D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Analisi sulla sicurezza</w:t>
            </w:r>
          </w:p>
          <w:p w14:paraId="25FD78BD" w14:textId="77777777" w:rsidR="00DD7556" w:rsidRDefault="00DD7556" w:rsidP="0048337D">
            <w:pPr>
              <w:rPr>
                <w:color w:val="000000" w:themeColor="text1"/>
                <w:kern w:val="24"/>
              </w:rPr>
            </w:pPr>
          </w:p>
          <w:p w14:paraId="21E9AFA4" w14:textId="1DCD8FCD" w:rsidR="00D56000" w:rsidRPr="009A497A" w:rsidRDefault="00D56000" w:rsidP="0048337D">
            <w:pPr>
              <w:rPr>
                <w:color w:val="000000" w:themeColor="text1"/>
                <w:kern w:val="24"/>
              </w:rPr>
            </w:pPr>
          </w:p>
        </w:tc>
      </w:tr>
    </w:tbl>
    <w:p w14:paraId="386F35A5" w14:textId="77777777" w:rsidR="009B00C8" w:rsidRDefault="009B00C8" w:rsidP="009B00C8"/>
    <w:p w14:paraId="3CBCE019" w14:textId="77777777" w:rsidR="004076E2" w:rsidRDefault="004076E2"/>
    <w:p w14:paraId="43E7AEE1" w14:textId="77777777" w:rsidR="0068211F" w:rsidRDefault="0068211F"/>
    <w:p w14:paraId="2A2CBE10" w14:textId="232B9C92" w:rsidR="0068211F" w:rsidRDefault="0068211F">
      <w:r>
        <w:t>08/01/2024                                                                                                             TUTOR UDA</w:t>
      </w:r>
    </w:p>
    <w:p w14:paraId="5B224456" w14:textId="093C395B" w:rsidR="0068211F" w:rsidRDefault="0068211F" w:rsidP="0068211F">
      <w:pPr>
        <w:jc w:val="center"/>
      </w:pPr>
      <w:r>
        <w:t xml:space="preserve">                                                                                                                     Prof. Alessio Papi</w:t>
      </w:r>
    </w:p>
    <w:sectPr w:rsidR="0068211F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EF25" w14:textId="77777777" w:rsidR="00F405D8" w:rsidRDefault="00F405D8" w:rsidP="009B00C8">
      <w:r>
        <w:separator/>
      </w:r>
    </w:p>
  </w:endnote>
  <w:endnote w:type="continuationSeparator" w:id="0">
    <w:p w14:paraId="58C6BD1F" w14:textId="77777777" w:rsidR="00F405D8" w:rsidRDefault="00F405D8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mo">
    <w:altName w:val="Calibri"/>
    <w:charset w:val="00"/>
    <w:family w:val="auto"/>
    <w:pitch w:val="default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2A77" w14:textId="77777777" w:rsidR="00F405D8" w:rsidRDefault="00F405D8" w:rsidP="009B00C8">
      <w:r>
        <w:separator/>
      </w:r>
    </w:p>
  </w:footnote>
  <w:footnote w:type="continuationSeparator" w:id="0">
    <w:p w14:paraId="60464828" w14:textId="77777777" w:rsidR="00F405D8" w:rsidRDefault="00F405D8" w:rsidP="009B00C8">
      <w:r>
        <w:continuationSeparator/>
      </w:r>
    </w:p>
  </w:footnote>
  <w:footnote w:id="1">
    <w:p w14:paraId="2021321F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Le Uda dovrebbero essere basate su un compito complesso, con attività </w:t>
      </w:r>
      <w:proofErr w:type="spellStart"/>
      <w:r>
        <w:rPr>
          <w:sz w:val="20"/>
          <w:szCs w:val="20"/>
        </w:rPr>
        <w:t>pluri</w:t>
      </w:r>
      <w:proofErr w:type="spellEnd"/>
      <w:r>
        <w:rPr>
          <w:sz w:val="20"/>
          <w:szCs w:val="20"/>
        </w:rPr>
        <w:t xml:space="preserve">, inter o meglio </w:t>
      </w:r>
    </w:p>
    <w:p w14:paraId="348C7FAB" w14:textId="77777777" w:rsidR="009B00C8" w:rsidRDefault="009B00C8" w:rsidP="009B00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transdisciplinari. (vedi slide prof. Guasti)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13D"/>
    <w:multiLevelType w:val="hybridMultilevel"/>
    <w:tmpl w:val="EBAE0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747"/>
    <w:multiLevelType w:val="hybridMultilevel"/>
    <w:tmpl w:val="92C8707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8E603A"/>
    <w:multiLevelType w:val="hybridMultilevel"/>
    <w:tmpl w:val="C0E6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00D"/>
    <w:multiLevelType w:val="hybridMultilevel"/>
    <w:tmpl w:val="CCBC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159D"/>
    <w:multiLevelType w:val="hybridMultilevel"/>
    <w:tmpl w:val="9BA8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302B"/>
    <w:multiLevelType w:val="hybridMultilevel"/>
    <w:tmpl w:val="1C4E66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60A1614"/>
    <w:multiLevelType w:val="hybridMultilevel"/>
    <w:tmpl w:val="6002B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74CB"/>
    <w:multiLevelType w:val="multilevel"/>
    <w:tmpl w:val="DA98A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2E1EEC"/>
    <w:multiLevelType w:val="hybridMultilevel"/>
    <w:tmpl w:val="FDD0C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A2A8E"/>
    <w:multiLevelType w:val="hybridMultilevel"/>
    <w:tmpl w:val="28303F6E"/>
    <w:lvl w:ilvl="0" w:tplc="8312B7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931D8"/>
    <w:multiLevelType w:val="multilevel"/>
    <w:tmpl w:val="C07615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</w:rPr>
    </w:lvl>
  </w:abstractNum>
  <w:abstractNum w:abstractNumId="12" w15:restartNumberingAfterBreak="0">
    <w:nsid w:val="7EBB1359"/>
    <w:multiLevelType w:val="hybridMultilevel"/>
    <w:tmpl w:val="C74A1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5294">
    <w:abstractNumId w:val="5"/>
  </w:num>
  <w:num w:numId="2" w16cid:durableId="227040028">
    <w:abstractNumId w:val="11"/>
  </w:num>
  <w:num w:numId="3" w16cid:durableId="1719426545">
    <w:abstractNumId w:val="3"/>
  </w:num>
  <w:num w:numId="4" w16cid:durableId="782457625">
    <w:abstractNumId w:val="2"/>
  </w:num>
  <w:num w:numId="5" w16cid:durableId="1706367432">
    <w:abstractNumId w:val="1"/>
  </w:num>
  <w:num w:numId="6" w16cid:durableId="1444956692">
    <w:abstractNumId w:val="7"/>
  </w:num>
  <w:num w:numId="7" w16cid:durableId="735058173">
    <w:abstractNumId w:val="0"/>
  </w:num>
  <w:num w:numId="8" w16cid:durableId="1867209331">
    <w:abstractNumId w:val="9"/>
  </w:num>
  <w:num w:numId="9" w16cid:durableId="2022080268">
    <w:abstractNumId w:val="6"/>
  </w:num>
  <w:num w:numId="10" w16cid:durableId="1121999414">
    <w:abstractNumId w:val="4"/>
  </w:num>
  <w:num w:numId="11" w16cid:durableId="243538355">
    <w:abstractNumId w:val="8"/>
  </w:num>
  <w:num w:numId="12" w16cid:durableId="9259172">
    <w:abstractNumId w:val="12"/>
  </w:num>
  <w:num w:numId="13" w16cid:durableId="2005862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C8"/>
    <w:rsid w:val="0009657C"/>
    <w:rsid w:val="0011309B"/>
    <w:rsid w:val="00114818"/>
    <w:rsid w:val="00132E66"/>
    <w:rsid w:val="00134281"/>
    <w:rsid w:val="001427EC"/>
    <w:rsid w:val="00151F33"/>
    <w:rsid w:val="003436C5"/>
    <w:rsid w:val="003B508C"/>
    <w:rsid w:val="004076E2"/>
    <w:rsid w:val="0042147F"/>
    <w:rsid w:val="00581950"/>
    <w:rsid w:val="0068211F"/>
    <w:rsid w:val="0079711A"/>
    <w:rsid w:val="00806773"/>
    <w:rsid w:val="008971C6"/>
    <w:rsid w:val="008A4375"/>
    <w:rsid w:val="009B00C8"/>
    <w:rsid w:val="009B0399"/>
    <w:rsid w:val="009B687E"/>
    <w:rsid w:val="00B03147"/>
    <w:rsid w:val="00C21B8B"/>
    <w:rsid w:val="00C42A55"/>
    <w:rsid w:val="00D56000"/>
    <w:rsid w:val="00DD7556"/>
    <w:rsid w:val="00ED1BFC"/>
    <w:rsid w:val="00F0202F"/>
    <w:rsid w:val="00F24223"/>
    <w:rsid w:val="00F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AF9"/>
  <w15:chartTrackingRefBased/>
  <w15:docId w15:val="{FF0A7F57-DE55-4182-AE71-E534F4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0C8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9B00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rsid w:val="0079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9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2024-01-11T19:33:00Z</dcterms:created>
  <dcterms:modified xsi:type="dcterms:W3CDTF">2024-01-11T19:33:00Z</dcterms:modified>
</cp:coreProperties>
</file>