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33B74" w14:textId="77777777" w:rsidR="00512901" w:rsidRPr="009F0A6E" w:rsidRDefault="00512901" w:rsidP="00512901">
      <w:pPr>
        <w:spacing w:after="160" w:line="259" w:lineRule="auto"/>
        <w:jc w:val="center"/>
        <w:rPr>
          <w:b/>
          <w:sz w:val="32"/>
          <w:szCs w:val="32"/>
        </w:rPr>
      </w:pPr>
      <w:r w:rsidRPr="009F0A6E">
        <w:rPr>
          <w:b/>
          <w:color w:val="0070C0"/>
          <w:sz w:val="32"/>
          <w:szCs w:val="32"/>
        </w:rPr>
        <w:t>PER UN FUTURO SOSTENIBILE</w:t>
      </w:r>
    </w:p>
    <w:tbl>
      <w:tblPr>
        <w:tblW w:w="10773" w:type="dxa"/>
        <w:tblInd w:w="-57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27"/>
        <w:gridCol w:w="8646"/>
      </w:tblGrid>
      <w:tr w:rsidR="00512901" w:rsidRPr="00111D1E" w14:paraId="6033B248" w14:textId="77777777" w:rsidTr="007E1AB2">
        <w:trPr>
          <w:trHeight w:val="66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013C9840" w14:textId="77777777" w:rsidR="00512901" w:rsidRPr="00111D1E" w:rsidRDefault="00512901" w:rsidP="007E1AB2">
            <w:pPr>
              <w:ind w:left="218" w:hanging="218"/>
              <w:rPr>
                <w:b/>
                <w:bCs/>
                <w:color w:val="211D1E"/>
                <w:kern w:val="24"/>
              </w:rPr>
            </w:pPr>
            <w:r w:rsidRPr="00111D1E">
              <w:rPr>
                <w:b/>
                <w:bCs/>
                <w:color w:val="211D1E"/>
                <w:kern w:val="24"/>
              </w:rPr>
              <w:t>1. Classi coinvolte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0CA99131" w14:textId="73C07F7B" w:rsidR="00512901" w:rsidRPr="00111D1E" w:rsidRDefault="00EB32E7" w:rsidP="007E1AB2">
            <w:pPr>
              <w:ind w:right="225" w:firstLine="70"/>
              <w:rPr>
                <w:i/>
                <w:iCs/>
                <w:color w:val="211D1E"/>
                <w:kern w:val="24"/>
                <w:highlight w:val="yellow"/>
              </w:rPr>
            </w:pPr>
            <w:r>
              <w:rPr>
                <w:b/>
                <w:color w:val="0070C0"/>
              </w:rPr>
              <w:t>Seconde</w:t>
            </w:r>
            <w:r w:rsidR="00E70F59">
              <w:rPr>
                <w:b/>
                <w:color w:val="0070C0"/>
              </w:rPr>
              <w:t>:</w:t>
            </w:r>
            <w:r>
              <w:rPr>
                <w:b/>
                <w:color w:val="0070C0"/>
              </w:rPr>
              <w:t xml:space="preserve"> </w:t>
            </w:r>
            <w:r w:rsidR="00BF0D7E">
              <w:rPr>
                <w:b/>
                <w:color w:val="0070C0"/>
              </w:rPr>
              <w:t xml:space="preserve">Termoidraulica, </w:t>
            </w:r>
            <w:r w:rsidR="00E70F59">
              <w:rPr>
                <w:b/>
                <w:color w:val="0070C0"/>
              </w:rPr>
              <w:t>Mezzi di trasporto, Made in Italy</w:t>
            </w:r>
          </w:p>
        </w:tc>
      </w:tr>
      <w:tr w:rsidR="00512901" w:rsidRPr="00111D1E" w14:paraId="1C999F18" w14:textId="77777777" w:rsidTr="007E1AB2">
        <w:trPr>
          <w:trHeight w:val="419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3A4B6350" w14:textId="77777777" w:rsidR="00512901" w:rsidRPr="00111D1E" w:rsidRDefault="00512901" w:rsidP="007E1AB2">
            <w:pPr>
              <w:ind w:left="218" w:hanging="218"/>
              <w:rPr>
                <w:b/>
                <w:bCs/>
                <w:color w:val="211D1E"/>
                <w:kern w:val="24"/>
              </w:rPr>
            </w:pPr>
            <w:r w:rsidRPr="00111D1E">
              <w:rPr>
                <w:b/>
                <w:bCs/>
                <w:color w:val="211D1E"/>
                <w:kern w:val="24"/>
              </w:rPr>
              <w:t>2. Scopo e natura del compito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792DCC7A" w14:textId="77777777" w:rsidR="00512901" w:rsidRPr="00E54A4B" w:rsidRDefault="00512901" w:rsidP="007E1AB2">
            <w:pPr>
              <w:pStyle w:val="Default"/>
              <w:spacing w:before="120"/>
              <w:ind w:left="70" w:right="22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54A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Il principale obiettivo dell’UDA è senz’altro quello di suscitare negli studenti curiosità e interesse per un tema di stringente attualità: le prospettive future di sviluppo del nostro pianeta in relazione alla sostenibilità ambientale. L’educazione ambientale è al momento attuale una necessità nella formazione del cittadino, che deve essere consapevole che il futuro del pianeta dipende sia dagli indirizzi e dalle scelte economiche dei governi, sia dai comportamenti dei singoli cittadini. </w:t>
            </w:r>
          </w:p>
          <w:p w14:paraId="6D0A4B0B" w14:textId="77777777" w:rsidR="00512901" w:rsidRPr="00E54A4B" w:rsidRDefault="00512901" w:rsidP="007E1AB2">
            <w:pPr>
              <w:pStyle w:val="Default"/>
              <w:spacing w:before="120"/>
              <w:ind w:left="70" w:right="22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54A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Il focus dell’UDA è quindi promuovere negli studenti la consapevolezza della necessità di uno sviluppo sostenibile, attraverso</w:t>
            </w:r>
          </w:p>
          <w:p w14:paraId="3EEDE666" w14:textId="77777777" w:rsidR="00512901" w:rsidRPr="00E54A4B" w:rsidRDefault="00512901" w:rsidP="00512901">
            <w:pPr>
              <w:pStyle w:val="Default"/>
              <w:numPr>
                <w:ilvl w:val="0"/>
                <w:numId w:val="2"/>
              </w:numPr>
              <w:ind w:left="353" w:right="225" w:hanging="28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54A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l’informazione e la discussione sui principali problemi ambientali: fonti di energia, inquinamento, cambiamento climatico, risorse e limiti allo sviluppo, ecc.</w:t>
            </w:r>
          </w:p>
          <w:p w14:paraId="47ACA534" w14:textId="77777777" w:rsidR="00512901" w:rsidRPr="00E54A4B" w:rsidRDefault="00512901" w:rsidP="00512901">
            <w:pPr>
              <w:pStyle w:val="Default"/>
              <w:numPr>
                <w:ilvl w:val="0"/>
                <w:numId w:val="2"/>
              </w:numPr>
              <w:ind w:left="353" w:right="225" w:hanging="28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54A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la comprensione dei fenomeni, utilizzando le conoscenze disciplinari e sviluppandole in questo ambito</w:t>
            </w:r>
            <w:r w:rsidRPr="00E54A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54AA70A" w14:textId="77777777" w:rsidR="00512901" w:rsidRPr="00E54A4B" w:rsidRDefault="00512901" w:rsidP="00512901">
            <w:pPr>
              <w:pStyle w:val="Default"/>
              <w:numPr>
                <w:ilvl w:val="0"/>
                <w:numId w:val="2"/>
              </w:numPr>
              <w:ind w:left="353" w:right="225" w:hanging="28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54A4B">
              <w:rPr>
                <w:rFonts w:ascii="Times New Roman" w:hAnsi="Times New Roman" w:cs="Times New Roman"/>
                <w:sz w:val="22"/>
                <w:szCs w:val="22"/>
              </w:rPr>
              <w:t>l’analisi e la riflessione sui propri comportamenti e su quelli degli altri studenti</w:t>
            </w:r>
          </w:p>
          <w:p w14:paraId="5BF6FABB" w14:textId="33756732" w:rsidR="00512901" w:rsidRPr="00E54A4B" w:rsidRDefault="00512901" w:rsidP="00512901">
            <w:pPr>
              <w:pStyle w:val="Default"/>
              <w:numPr>
                <w:ilvl w:val="0"/>
                <w:numId w:val="2"/>
              </w:numPr>
              <w:ind w:left="353" w:right="225" w:hanging="28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54A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la realizzazione di un prodotto (compito di realtà) utile alla </w:t>
            </w:r>
            <w:r w:rsidR="005510FB" w:rsidRPr="00E54A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scuola: portautensile</w:t>
            </w:r>
            <w:r w:rsidR="00EC784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in legno</w:t>
            </w:r>
            <w:r w:rsidRPr="00E54A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per </w:t>
            </w:r>
            <w:r w:rsidR="007201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gli attrezzi del</w:t>
            </w:r>
            <w:r w:rsidR="00EC784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laboratorio di aggiustaggio </w:t>
            </w:r>
          </w:p>
          <w:p w14:paraId="2CFDB871" w14:textId="77777777" w:rsidR="00512901" w:rsidRPr="00E54A4B" w:rsidRDefault="00512901" w:rsidP="007E1AB2">
            <w:pPr>
              <w:rPr>
                <w:i/>
                <w:iCs/>
                <w:color w:val="211D1E"/>
                <w:kern w:val="24"/>
                <w:highlight w:val="yellow"/>
              </w:rPr>
            </w:pPr>
          </w:p>
        </w:tc>
      </w:tr>
      <w:tr w:rsidR="00512901" w:rsidRPr="00111D1E" w14:paraId="060EFACF" w14:textId="77777777" w:rsidTr="007E1AB2">
        <w:trPr>
          <w:trHeight w:val="161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4C791F9A" w14:textId="77777777" w:rsidR="00512901" w:rsidRPr="00111D1E" w:rsidRDefault="00512901" w:rsidP="007E1AB2">
            <w:pPr>
              <w:ind w:left="218" w:hanging="218"/>
            </w:pPr>
            <w:r w:rsidRPr="00111D1E">
              <w:rPr>
                <w:b/>
                <w:bCs/>
                <w:color w:val="211D1E"/>
                <w:kern w:val="24"/>
              </w:rPr>
              <w:t xml:space="preserve">3. Prodotto/i da realizzare 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5DBE4683" w14:textId="1F95608D" w:rsidR="00512901" w:rsidRPr="00E54A4B" w:rsidRDefault="00A52C03" w:rsidP="00512901">
            <w:pPr>
              <w:widowControl/>
              <w:numPr>
                <w:ilvl w:val="0"/>
                <w:numId w:val="3"/>
              </w:numPr>
              <w:autoSpaceDE/>
              <w:autoSpaceDN/>
              <w:spacing w:after="60"/>
              <w:ind w:left="352" w:right="85" w:hanging="284"/>
            </w:pPr>
            <w:r>
              <w:rPr>
                <w:b/>
                <w:bCs/>
              </w:rPr>
              <w:t>Contenitore p</w:t>
            </w:r>
            <w:r w:rsidR="00512901" w:rsidRPr="00E54A4B">
              <w:rPr>
                <w:b/>
                <w:bCs/>
              </w:rPr>
              <w:t>orta</w:t>
            </w:r>
            <w:r w:rsidR="005510FB">
              <w:rPr>
                <w:b/>
                <w:bCs/>
              </w:rPr>
              <w:t>utensil</w:t>
            </w:r>
            <w:r>
              <w:rPr>
                <w:b/>
                <w:bCs/>
              </w:rPr>
              <w:t>i</w:t>
            </w:r>
            <w:r w:rsidR="005510FB">
              <w:rPr>
                <w:b/>
                <w:bCs/>
              </w:rPr>
              <w:t xml:space="preserve"> in legno </w:t>
            </w:r>
            <w:r w:rsidR="005510FB" w:rsidRPr="00E54A4B">
              <w:t>per</w:t>
            </w:r>
            <w:r w:rsidR="005510FB">
              <w:t xml:space="preserve"> gli utensili del laboratorio di aggiustaggio</w:t>
            </w:r>
            <w:r w:rsidR="00512901" w:rsidRPr="00E54A4B">
              <w:t xml:space="preserve"> </w:t>
            </w:r>
          </w:p>
          <w:p w14:paraId="67A3FB2F" w14:textId="77777777" w:rsidR="00512901" w:rsidRPr="00E54A4B" w:rsidRDefault="00512901" w:rsidP="00512901">
            <w:pPr>
              <w:widowControl/>
              <w:numPr>
                <w:ilvl w:val="0"/>
                <w:numId w:val="3"/>
              </w:numPr>
              <w:autoSpaceDE/>
              <w:autoSpaceDN/>
              <w:spacing w:after="60"/>
              <w:ind w:left="352" w:right="85" w:hanging="284"/>
            </w:pPr>
            <w:r w:rsidRPr="00E54A4B">
              <w:t>Cartelloni e mappe concettuali</w:t>
            </w:r>
          </w:p>
          <w:p w14:paraId="18E833FC" w14:textId="77777777" w:rsidR="00512901" w:rsidRPr="00E54A4B" w:rsidRDefault="00512901" w:rsidP="00512901">
            <w:pPr>
              <w:widowControl/>
              <w:numPr>
                <w:ilvl w:val="0"/>
                <w:numId w:val="3"/>
              </w:numPr>
              <w:autoSpaceDE/>
              <w:autoSpaceDN/>
              <w:spacing w:after="60"/>
              <w:ind w:left="352" w:right="85" w:hanging="284"/>
            </w:pPr>
            <w:r w:rsidRPr="00E54A4B">
              <w:t>Indagine sui comportamenti ecosostenibili mediante questionario rivolto a studenti e famiglie</w:t>
            </w:r>
          </w:p>
          <w:p w14:paraId="1F1F1255" w14:textId="77777777" w:rsidR="00512901" w:rsidRPr="00E54A4B" w:rsidRDefault="00512901" w:rsidP="00512901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spacing w:after="60"/>
              <w:ind w:left="352" w:right="85" w:hanging="284"/>
              <w:rPr>
                <w:i/>
                <w:iCs/>
                <w:color w:val="211D1E"/>
                <w:kern w:val="24"/>
              </w:rPr>
            </w:pPr>
            <w:r w:rsidRPr="00E54A4B">
              <w:t>PowerPoint finale</w:t>
            </w:r>
          </w:p>
        </w:tc>
      </w:tr>
      <w:tr w:rsidR="00512901" w:rsidRPr="00111D1E" w14:paraId="41EE5C34" w14:textId="77777777" w:rsidTr="007E1AB2">
        <w:trPr>
          <w:trHeight w:val="54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07B885F5" w14:textId="77777777" w:rsidR="00512901" w:rsidRPr="00111D1E" w:rsidRDefault="00512901" w:rsidP="007E1AB2">
            <w:pPr>
              <w:ind w:left="218" w:hanging="218"/>
            </w:pPr>
            <w:r w:rsidRPr="00111D1E">
              <w:rPr>
                <w:b/>
                <w:bCs/>
                <w:color w:val="211D1E"/>
                <w:kern w:val="24"/>
              </w:rPr>
              <w:t xml:space="preserve">4. Ingaggio 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4CF7C8AB" w14:textId="406AA16B" w:rsidR="00512901" w:rsidRPr="00E54A4B" w:rsidRDefault="00512901" w:rsidP="007E1AB2">
            <w:pPr>
              <w:ind w:left="70"/>
              <w:rPr>
                <w:i/>
                <w:iCs/>
                <w:color w:val="211D1E"/>
                <w:kern w:val="24"/>
              </w:rPr>
            </w:pPr>
            <w:r w:rsidRPr="00E54A4B">
              <w:t xml:space="preserve">Istituto G. Marconi </w:t>
            </w:r>
          </w:p>
          <w:p w14:paraId="58DA1898" w14:textId="77777777" w:rsidR="00512901" w:rsidRPr="00E54A4B" w:rsidRDefault="00512901" w:rsidP="007E1AB2">
            <w:pPr>
              <w:ind w:firstLine="70"/>
            </w:pPr>
          </w:p>
        </w:tc>
      </w:tr>
      <w:tr w:rsidR="00512901" w:rsidRPr="00111D1E" w14:paraId="7B4AD97B" w14:textId="77777777" w:rsidTr="007E1AB2">
        <w:trPr>
          <w:trHeight w:val="37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705420B0" w14:textId="77777777" w:rsidR="00512901" w:rsidRPr="00111D1E" w:rsidRDefault="00512901" w:rsidP="007E1AB2">
            <w:pPr>
              <w:ind w:left="218" w:hanging="218"/>
            </w:pPr>
            <w:r w:rsidRPr="00111D1E">
              <w:rPr>
                <w:b/>
                <w:bCs/>
                <w:color w:val="211D1E"/>
                <w:kern w:val="24"/>
              </w:rPr>
              <w:t>5. Monte ore complessivo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6676EC0F" w14:textId="1A3C62F6" w:rsidR="00512901" w:rsidRPr="00E54A4B" w:rsidRDefault="001228F6" w:rsidP="007E1AB2">
            <w:pPr>
              <w:ind w:left="70"/>
            </w:pPr>
            <w:r>
              <w:t>Pentamestre</w:t>
            </w:r>
            <w:r w:rsidR="00512901" w:rsidRPr="00E54A4B">
              <w:t xml:space="preserve"> </w:t>
            </w:r>
            <w:r w:rsidR="00512901">
              <w:t>–</w:t>
            </w:r>
            <w:r w:rsidR="00512901" w:rsidRPr="00E54A4B">
              <w:t xml:space="preserve"> </w:t>
            </w:r>
            <w:r w:rsidR="00512901">
              <w:t xml:space="preserve">circa </w:t>
            </w:r>
            <w:r>
              <w:t>6</w:t>
            </w:r>
            <w:r w:rsidR="00512901">
              <w:t>0</w:t>
            </w:r>
            <w:r w:rsidR="00512901" w:rsidRPr="00E54A4B">
              <w:t xml:space="preserve"> ore </w:t>
            </w:r>
          </w:p>
        </w:tc>
      </w:tr>
      <w:tr w:rsidR="00512901" w:rsidRPr="00111D1E" w14:paraId="0418E5BB" w14:textId="77777777" w:rsidTr="007E1AB2">
        <w:trPr>
          <w:trHeight w:val="532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01864251" w14:textId="77777777" w:rsidR="00512901" w:rsidRPr="00111D1E" w:rsidRDefault="00512901" w:rsidP="007E1AB2">
            <w:pPr>
              <w:ind w:left="218" w:hanging="218"/>
            </w:pPr>
            <w:r w:rsidRPr="00111D1E">
              <w:rPr>
                <w:b/>
                <w:bCs/>
                <w:color w:val="211D1E"/>
                <w:kern w:val="24"/>
              </w:rPr>
              <w:t>6. Attività degli studenti</w:t>
            </w:r>
          </w:p>
          <w:p w14:paraId="16AAD001" w14:textId="77777777" w:rsidR="00512901" w:rsidRPr="00111D1E" w:rsidRDefault="00512901" w:rsidP="007E1AB2">
            <w:pPr>
              <w:ind w:left="218" w:hanging="218"/>
              <w:rPr>
                <w:b/>
                <w:bCs/>
                <w:color w:val="211D1E"/>
                <w:kern w:val="24"/>
              </w:rPr>
            </w:pPr>
            <w:r w:rsidRPr="00111D1E">
              <w:rPr>
                <w:color w:val="211D1E"/>
                <w:kern w:val="24"/>
              </w:rPr>
              <w:t> 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31FA8125" w14:textId="77777777" w:rsidR="00512901" w:rsidRPr="00E54A4B" w:rsidRDefault="00512901" w:rsidP="007E1AB2">
            <w:pPr>
              <w:pStyle w:val="Default"/>
              <w:spacing w:before="120"/>
              <w:ind w:left="82" w:right="218"/>
              <w:jc w:val="both"/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</w:pPr>
            <w:r w:rsidRPr="00E54A4B"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  <w:t>Durante tutta la durata delle attività, gli studenti, divisi in gruppi, si alterneranno nel tenere aggiornato un “Diario di bordo dell’UDA”, su cui riporteranno le varie attività svolte.</w:t>
            </w:r>
          </w:p>
          <w:p w14:paraId="7239320E" w14:textId="77777777" w:rsidR="00512901" w:rsidRPr="00E54A4B" w:rsidRDefault="00512901" w:rsidP="007E1AB2">
            <w:pPr>
              <w:pStyle w:val="Default"/>
              <w:spacing w:before="120"/>
              <w:ind w:left="82" w:right="218"/>
              <w:jc w:val="both"/>
              <w:rPr>
                <w:rFonts w:ascii="Times New Roman" w:hAnsi="Times New Roman" w:cs="Times New Roman"/>
                <w:i/>
                <w:color w:val="211D1E"/>
                <w:sz w:val="22"/>
                <w:szCs w:val="22"/>
              </w:rPr>
            </w:pPr>
            <w:r w:rsidRPr="00E54A4B"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  <w:t>Fasi</w:t>
            </w:r>
          </w:p>
          <w:p w14:paraId="174241D4" w14:textId="77777777" w:rsidR="00512901" w:rsidRPr="00DC177D" w:rsidRDefault="00512901" w:rsidP="00512901">
            <w:pPr>
              <w:pStyle w:val="Default"/>
              <w:numPr>
                <w:ilvl w:val="0"/>
                <w:numId w:val="1"/>
              </w:numPr>
              <w:tabs>
                <w:tab w:val="clear" w:pos="720"/>
                <w:tab w:val="num" w:pos="362"/>
              </w:tabs>
              <w:ind w:left="366" w:right="218" w:hanging="284"/>
              <w:jc w:val="both"/>
              <w:rPr>
                <w:rFonts w:ascii="Times New Roman" w:hAnsi="Times New Roman" w:cs="Times New Roman"/>
                <w:i/>
                <w:color w:val="211D1E"/>
                <w:sz w:val="22"/>
                <w:szCs w:val="22"/>
              </w:rPr>
            </w:pPr>
            <w:r w:rsidRPr="00E54A4B"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  <w:t>Lezioni frontali e multimediali con successivo dibattito. Produzione di mappe concettuali e cartelloni da parte degli studenti</w:t>
            </w:r>
          </w:p>
          <w:p w14:paraId="63E4321D" w14:textId="37FBACD0" w:rsidR="00512901" w:rsidRPr="00E54A4B" w:rsidRDefault="00512901" w:rsidP="00512901">
            <w:pPr>
              <w:pStyle w:val="Default"/>
              <w:numPr>
                <w:ilvl w:val="0"/>
                <w:numId w:val="1"/>
              </w:numPr>
              <w:tabs>
                <w:tab w:val="clear" w:pos="720"/>
                <w:tab w:val="num" w:pos="362"/>
              </w:tabs>
              <w:ind w:left="366" w:right="218" w:hanging="284"/>
              <w:jc w:val="both"/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</w:pPr>
            <w:r w:rsidRPr="00E54A4B"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  <w:t xml:space="preserve">Progettazione e produzione in laboratorio </w:t>
            </w:r>
            <w:r w:rsidR="0033316D"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  <w:t>del portautensile</w:t>
            </w:r>
          </w:p>
          <w:p w14:paraId="33DB750A" w14:textId="1DBB4883" w:rsidR="00512901" w:rsidRPr="00E54A4B" w:rsidRDefault="00D07AEA" w:rsidP="00D07AEA">
            <w:pPr>
              <w:pStyle w:val="Default"/>
              <w:numPr>
                <w:ilvl w:val="0"/>
                <w:numId w:val="1"/>
              </w:numPr>
              <w:tabs>
                <w:tab w:val="clear" w:pos="720"/>
              </w:tabs>
              <w:ind w:left="81" w:right="218" w:hanging="639"/>
              <w:jc w:val="both"/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  <w:t xml:space="preserve">-    </w:t>
            </w:r>
            <w:r w:rsidR="00512901" w:rsidRPr="00E54A4B"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  <w:t xml:space="preserve">Realizzazione di Test sui comportamenti ecosostenibili, da distribuire a studenti e famiglie </w:t>
            </w:r>
            <w:r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  <w:t xml:space="preserve">  </w:t>
            </w:r>
            <w:r w:rsidR="00512901" w:rsidRPr="00E54A4B"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  <w:t>dell’Istituto, per un’indagine statistica sull’argomento, raccolta ed elaborazione dei dati e conclusioni</w:t>
            </w:r>
          </w:p>
          <w:p w14:paraId="0525C486" w14:textId="77777777" w:rsidR="00512901" w:rsidRPr="00E54A4B" w:rsidRDefault="00512901" w:rsidP="00512901">
            <w:pPr>
              <w:pStyle w:val="Default"/>
              <w:numPr>
                <w:ilvl w:val="0"/>
                <w:numId w:val="1"/>
              </w:numPr>
              <w:tabs>
                <w:tab w:val="clear" w:pos="720"/>
                <w:tab w:val="num" w:pos="362"/>
              </w:tabs>
              <w:ind w:left="366" w:right="218" w:hanging="284"/>
              <w:jc w:val="both"/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</w:pPr>
            <w:r w:rsidRPr="00E54A4B"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  <w:t>Realizzazione di PPT finale sull’UDA da parte degli studenti</w:t>
            </w:r>
          </w:p>
          <w:p w14:paraId="14F0EB86" w14:textId="77777777" w:rsidR="00512901" w:rsidRPr="00E54A4B" w:rsidRDefault="00512901" w:rsidP="007E1AB2">
            <w:pPr>
              <w:pStyle w:val="Default"/>
              <w:spacing w:before="120"/>
              <w:ind w:left="82" w:right="218"/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</w:pPr>
            <w:r w:rsidRPr="00E54A4B"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  <w:t>Modalità</w:t>
            </w:r>
            <w:r w:rsidRPr="00E54A4B"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  <w:t xml:space="preserve"> </w:t>
            </w:r>
          </w:p>
          <w:p w14:paraId="798838E9" w14:textId="77777777" w:rsidR="00512901" w:rsidRPr="00E54A4B" w:rsidRDefault="00512901" w:rsidP="00512901">
            <w:pPr>
              <w:pStyle w:val="Default"/>
              <w:numPr>
                <w:ilvl w:val="0"/>
                <w:numId w:val="4"/>
              </w:numPr>
              <w:tabs>
                <w:tab w:val="clear" w:pos="720"/>
                <w:tab w:val="num" w:pos="362"/>
              </w:tabs>
              <w:ind w:left="82" w:right="218" w:firstLine="0"/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</w:pPr>
            <w:r w:rsidRPr="00E54A4B"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  <w:t>Attività pratiche di laboratorio, in gruppo e personalizzate</w:t>
            </w:r>
          </w:p>
          <w:p w14:paraId="79FC3C8D" w14:textId="77777777" w:rsidR="00512901" w:rsidRPr="00E54A4B" w:rsidRDefault="00512901" w:rsidP="00512901">
            <w:pPr>
              <w:pStyle w:val="Default"/>
              <w:numPr>
                <w:ilvl w:val="0"/>
                <w:numId w:val="4"/>
              </w:numPr>
              <w:tabs>
                <w:tab w:val="clear" w:pos="720"/>
                <w:tab w:val="num" w:pos="362"/>
              </w:tabs>
              <w:ind w:left="82" w:right="218" w:firstLine="0"/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</w:pPr>
            <w:r w:rsidRPr="00E54A4B"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  <w:t>Lezioni multimediali collettive, con successiva discussione</w:t>
            </w:r>
          </w:p>
          <w:p w14:paraId="5CABDB71" w14:textId="77777777" w:rsidR="00512901" w:rsidRPr="00E54A4B" w:rsidRDefault="00512901" w:rsidP="00512901">
            <w:pPr>
              <w:pStyle w:val="Default"/>
              <w:numPr>
                <w:ilvl w:val="0"/>
                <w:numId w:val="4"/>
              </w:numPr>
              <w:tabs>
                <w:tab w:val="clear" w:pos="720"/>
                <w:tab w:val="num" w:pos="362"/>
              </w:tabs>
              <w:ind w:left="82" w:right="218" w:firstLine="0"/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</w:pPr>
            <w:r w:rsidRPr="00E54A4B"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  <w:t>Lavoro di gruppo (realizzazioni grafiche e mappe concettuali)</w:t>
            </w:r>
          </w:p>
          <w:p w14:paraId="480E5F62" w14:textId="77777777" w:rsidR="00512901" w:rsidRPr="00E54A4B" w:rsidRDefault="00512901" w:rsidP="00512901">
            <w:pPr>
              <w:pStyle w:val="Default"/>
              <w:numPr>
                <w:ilvl w:val="0"/>
                <w:numId w:val="4"/>
              </w:numPr>
              <w:tabs>
                <w:tab w:val="clear" w:pos="720"/>
                <w:tab w:val="num" w:pos="362"/>
              </w:tabs>
              <w:ind w:left="82" w:right="218" w:firstLine="0"/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</w:pPr>
            <w:r w:rsidRPr="00E54A4B"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  <w:t>Lezioni frontali</w:t>
            </w:r>
          </w:p>
          <w:p w14:paraId="6A6E0A91" w14:textId="77777777" w:rsidR="00512901" w:rsidRPr="00E54A4B" w:rsidRDefault="00512901" w:rsidP="00512901">
            <w:pPr>
              <w:pStyle w:val="Default"/>
              <w:numPr>
                <w:ilvl w:val="0"/>
                <w:numId w:val="4"/>
              </w:numPr>
              <w:tabs>
                <w:tab w:val="clear" w:pos="720"/>
                <w:tab w:val="num" w:pos="362"/>
              </w:tabs>
              <w:ind w:left="82" w:right="218" w:firstLine="0"/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</w:pPr>
            <w:r w:rsidRPr="00E54A4B"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  <w:t>Lavori individuali domestici (ppt finale)</w:t>
            </w:r>
          </w:p>
          <w:p w14:paraId="5DDA6754" w14:textId="77777777" w:rsidR="00512901" w:rsidRPr="00E54A4B" w:rsidRDefault="00512901" w:rsidP="00512901">
            <w:pPr>
              <w:pStyle w:val="Default"/>
              <w:numPr>
                <w:ilvl w:val="0"/>
                <w:numId w:val="4"/>
              </w:numPr>
              <w:tabs>
                <w:tab w:val="clear" w:pos="720"/>
                <w:tab w:val="num" w:pos="362"/>
              </w:tabs>
              <w:ind w:left="82" w:right="218" w:firstLine="0"/>
              <w:rPr>
                <w:rFonts w:ascii="Times New Roman" w:hAnsi="Times New Roman" w:cs="Times New Roman"/>
                <w:i/>
                <w:color w:val="211D1E"/>
                <w:sz w:val="22"/>
                <w:szCs w:val="22"/>
              </w:rPr>
            </w:pPr>
            <w:r w:rsidRPr="00E54A4B"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  <w:t>Brainstorming (per creazione test)</w:t>
            </w:r>
          </w:p>
          <w:p w14:paraId="1EBAECBE" w14:textId="77777777" w:rsidR="00512901" w:rsidRPr="00E54A4B" w:rsidRDefault="00512901" w:rsidP="00512901">
            <w:pPr>
              <w:pStyle w:val="Default"/>
              <w:numPr>
                <w:ilvl w:val="0"/>
                <w:numId w:val="4"/>
              </w:numPr>
              <w:tabs>
                <w:tab w:val="clear" w:pos="720"/>
                <w:tab w:val="num" w:pos="362"/>
              </w:tabs>
              <w:ind w:left="82" w:right="218" w:firstLine="0"/>
              <w:rPr>
                <w:rFonts w:ascii="Times New Roman" w:hAnsi="Times New Roman" w:cs="Times New Roman"/>
                <w:i/>
                <w:iCs/>
                <w:color w:val="000000" w:themeColor="text1"/>
                <w:kern w:val="24"/>
                <w:sz w:val="22"/>
                <w:szCs w:val="22"/>
              </w:rPr>
            </w:pPr>
            <w:r w:rsidRPr="00E54A4B"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  <w:t>Lavoro al computer per realizzazione del test e per la successiva elaborazione dati</w:t>
            </w:r>
          </w:p>
        </w:tc>
      </w:tr>
    </w:tbl>
    <w:p w14:paraId="4A31ECF5" w14:textId="77777777" w:rsidR="00512901" w:rsidRDefault="00512901" w:rsidP="00512901">
      <w:pPr>
        <w:rPr>
          <w:b/>
          <w:bCs/>
        </w:rPr>
      </w:pPr>
    </w:p>
    <w:p w14:paraId="785C4B6B" w14:textId="77777777" w:rsidR="00512901" w:rsidRDefault="00512901" w:rsidP="00512901">
      <w:pPr>
        <w:jc w:val="center"/>
        <w:rPr>
          <w:b/>
          <w:bCs/>
        </w:rPr>
      </w:pPr>
    </w:p>
    <w:p w14:paraId="07C62E9A" w14:textId="77777777" w:rsidR="00512901" w:rsidRDefault="00512901" w:rsidP="00512901">
      <w:pPr>
        <w:jc w:val="center"/>
        <w:rPr>
          <w:b/>
          <w:bCs/>
        </w:rPr>
      </w:pPr>
    </w:p>
    <w:p w14:paraId="58F67E9E" w14:textId="77777777" w:rsidR="00512901" w:rsidRPr="009F0A6E" w:rsidRDefault="00512901" w:rsidP="00512901">
      <w:pPr>
        <w:jc w:val="center"/>
      </w:pPr>
      <w:r w:rsidRPr="00295B06">
        <w:rPr>
          <w:b/>
          <w:bCs/>
        </w:rPr>
        <w:t>LA GESTIONE DELLA INTERDISCIPLINARIETÀ</w:t>
      </w:r>
      <w:r w:rsidRPr="009F0A6E">
        <w:rPr>
          <w:rStyle w:val="Rimandonotaapidipagina"/>
        </w:rPr>
        <w:footnoteReference w:id="1"/>
      </w:r>
    </w:p>
    <w:p w14:paraId="036467D7" w14:textId="77777777" w:rsidR="00512901" w:rsidRDefault="00512901" w:rsidP="00512901"/>
    <w:tbl>
      <w:tblPr>
        <w:tblW w:w="10773" w:type="dxa"/>
        <w:tblInd w:w="-57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27"/>
        <w:gridCol w:w="8646"/>
      </w:tblGrid>
      <w:tr w:rsidR="00512901" w:rsidRPr="009F0A6E" w14:paraId="5B949DC6" w14:textId="77777777" w:rsidTr="007E1AB2">
        <w:trPr>
          <w:trHeight w:val="59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3DF060EC" w14:textId="77777777" w:rsidR="00512901" w:rsidRPr="009F0A6E" w:rsidRDefault="00512901" w:rsidP="007E1AB2">
            <w:pPr>
              <w:ind w:left="218" w:hanging="218"/>
            </w:pPr>
            <w:r w:rsidRPr="009F0A6E">
              <w:rPr>
                <w:b/>
                <w:bCs/>
                <w:color w:val="211D1E"/>
                <w:kern w:val="24"/>
              </w:rPr>
              <w:t xml:space="preserve">7. Insegnamenti coinvolti 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49C311F4" w14:textId="0D041DB1" w:rsidR="00512901" w:rsidRPr="009F0A6E" w:rsidRDefault="00512901" w:rsidP="007E1AB2">
            <w:pPr>
              <w:ind w:left="82" w:right="218"/>
            </w:pPr>
            <w:r w:rsidRPr="00CD4DAD">
              <w:rPr>
                <w:iCs/>
              </w:rPr>
              <w:t xml:space="preserve">Laboratori </w:t>
            </w:r>
            <w:r w:rsidR="00EE0934" w:rsidRPr="00CD4DAD">
              <w:rPr>
                <w:iCs/>
              </w:rPr>
              <w:t>Tecnologici</w:t>
            </w:r>
            <w:r w:rsidR="00EE0934" w:rsidRPr="00CD4DAD">
              <w:t xml:space="preserve"> -</w:t>
            </w:r>
            <w:r w:rsidRPr="00CD4DAD">
              <w:t xml:space="preserve"> </w:t>
            </w:r>
            <w:r w:rsidRPr="00CD4DAD">
              <w:rPr>
                <w:iCs/>
              </w:rPr>
              <w:t xml:space="preserve">TTRG - Fisica  - TIC - Matematica  - Italiano  - Lingua Inglese - Geografia - Diritto </w:t>
            </w:r>
          </w:p>
        </w:tc>
      </w:tr>
      <w:tr w:rsidR="00512901" w:rsidRPr="009F0A6E" w14:paraId="165755E3" w14:textId="77777777" w:rsidTr="007E1AB2">
        <w:trPr>
          <w:trHeight w:val="100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6F75907D" w14:textId="77777777" w:rsidR="00512901" w:rsidRPr="009F0A6E" w:rsidRDefault="00512901" w:rsidP="007E1AB2">
            <w:pPr>
              <w:ind w:left="218" w:hanging="218"/>
            </w:pPr>
            <w:r w:rsidRPr="009F0A6E">
              <w:rPr>
                <w:b/>
                <w:bCs/>
                <w:color w:val="211D1E"/>
                <w:kern w:val="24"/>
              </w:rPr>
              <w:t>8. Competenze “target”</w:t>
            </w:r>
            <w:r w:rsidRPr="009F0A6E">
              <w:rPr>
                <w:rStyle w:val="Rimandonotaapidipagina"/>
                <w:b/>
                <w:bCs/>
                <w:color w:val="211D1E"/>
                <w:kern w:val="24"/>
              </w:rPr>
              <w:footnoteReference w:id="2"/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0C350A44" w14:textId="77777777" w:rsidR="00512901" w:rsidRDefault="00512901" w:rsidP="007E1AB2">
            <w:pPr>
              <w:pStyle w:val="Default"/>
              <w:ind w:left="82"/>
              <w:jc w:val="both"/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</w:pPr>
            <w:r w:rsidRPr="00D539BC"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  <w:t>L’UDA prevede lo sviluppo sia di competenze di Cittadinanza, sia di Area generale, sia d’indirizzo.</w:t>
            </w:r>
          </w:p>
          <w:p w14:paraId="69D79A1C" w14:textId="77777777" w:rsidR="00512901" w:rsidRDefault="00512901" w:rsidP="007E1AB2">
            <w:pPr>
              <w:pStyle w:val="Default"/>
              <w:spacing w:before="120"/>
              <w:ind w:left="82"/>
              <w:jc w:val="both"/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  <w:t>C</w:t>
            </w:r>
            <w:r w:rsidRPr="00346658"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  <w:t>ompetenze di Cittadinanza</w:t>
            </w:r>
          </w:p>
          <w:p w14:paraId="0F4001FC" w14:textId="77777777" w:rsidR="00512901" w:rsidRPr="00346658" w:rsidRDefault="00512901" w:rsidP="007E1AB2">
            <w:pPr>
              <w:pStyle w:val="TableParagraph"/>
              <w:tabs>
                <w:tab w:val="left" w:pos="216"/>
              </w:tabs>
              <w:ind w:left="508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   </w:t>
            </w:r>
            <w:r w:rsidRPr="00346658">
              <w:rPr>
                <w:rFonts w:ascii="Times New Roman" w:hAnsi="Times New Roman" w:cs="Times New Roman"/>
              </w:rPr>
              <w:t>Progettare</w:t>
            </w:r>
          </w:p>
          <w:p w14:paraId="2598E3E9" w14:textId="77777777" w:rsidR="00512901" w:rsidRPr="00346658" w:rsidRDefault="00512901" w:rsidP="00512901">
            <w:pPr>
              <w:pStyle w:val="TableParagraph"/>
              <w:numPr>
                <w:ilvl w:val="0"/>
                <w:numId w:val="6"/>
              </w:numPr>
              <w:tabs>
                <w:tab w:val="left" w:pos="415"/>
              </w:tabs>
              <w:ind w:left="508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346658">
              <w:rPr>
                <w:rFonts w:ascii="Times New Roman" w:hAnsi="Times New Roman" w:cs="Times New Roman"/>
              </w:rPr>
              <w:t xml:space="preserve">Collaborare </w:t>
            </w:r>
            <w:r>
              <w:rPr>
                <w:rFonts w:ascii="Times New Roman" w:hAnsi="Times New Roman" w:cs="Times New Roman"/>
              </w:rPr>
              <w:t>e</w:t>
            </w:r>
            <w:r w:rsidRPr="003466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346658">
              <w:rPr>
                <w:rFonts w:ascii="Times New Roman" w:hAnsi="Times New Roman" w:cs="Times New Roman"/>
              </w:rPr>
              <w:t>artecipare</w:t>
            </w:r>
          </w:p>
          <w:p w14:paraId="756C206E" w14:textId="77777777" w:rsidR="00512901" w:rsidRPr="00295B06" w:rsidRDefault="00512901" w:rsidP="00512901">
            <w:pPr>
              <w:pStyle w:val="Paragrafoelenco"/>
              <w:widowControl/>
              <w:numPr>
                <w:ilvl w:val="0"/>
                <w:numId w:val="7"/>
              </w:numPr>
              <w:autoSpaceDE/>
              <w:autoSpaceDN/>
              <w:ind w:left="508" w:hanging="284"/>
              <w:contextualSpacing/>
              <w:rPr>
                <w:rFonts w:eastAsia="Arial"/>
              </w:rPr>
            </w:pPr>
            <w:r>
              <w:rPr>
                <w:rFonts w:eastAsia="Arial"/>
              </w:rPr>
              <w:t xml:space="preserve">  </w:t>
            </w:r>
            <w:r w:rsidRPr="00295B06">
              <w:rPr>
                <w:rFonts w:eastAsia="Arial"/>
              </w:rPr>
              <w:t>Acquisire e interpretare l’informazione</w:t>
            </w:r>
          </w:p>
          <w:p w14:paraId="50252468" w14:textId="77777777" w:rsidR="00512901" w:rsidRPr="00D539BC" w:rsidRDefault="00512901" w:rsidP="007E1AB2">
            <w:pPr>
              <w:pStyle w:val="TableParagraph"/>
              <w:spacing w:before="120"/>
              <w:ind w:left="82"/>
              <w:rPr>
                <w:rFonts w:ascii="Times New Roman" w:hAnsi="Times New Roman" w:cs="Times New Roman"/>
                <w:b/>
                <w:bCs/>
              </w:rPr>
            </w:pPr>
            <w:r w:rsidRPr="00D539BC">
              <w:rPr>
                <w:rFonts w:ascii="Times New Roman" w:hAnsi="Times New Roman" w:cs="Times New Roman"/>
                <w:b/>
                <w:bCs/>
              </w:rPr>
              <w:t xml:space="preserve">Competenze Area generale </w:t>
            </w:r>
          </w:p>
          <w:p w14:paraId="3BF27AC8" w14:textId="77777777" w:rsidR="00512901" w:rsidRPr="00D539BC" w:rsidRDefault="00512901" w:rsidP="00512901">
            <w:pPr>
              <w:pStyle w:val="TableParagraph"/>
              <w:numPr>
                <w:ilvl w:val="0"/>
                <w:numId w:val="5"/>
              </w:numPr>
              <w:ind w:left="649" w:hanging="425"/>
              <w:rPr>
                <w:rFonts w:ascii="Times New Roman" w:hAnsi="Times New Roman" w:cs="Times New Roman"/>
                <w:b/>
              </w:rPr>
            </w:pPr>
            <w:r w:rsidRPr="00D539BC">
              <w:rPr>
                <w:rFonts w:ascii="Times New Roman" w:hAnsi="Times New Roman" w:cs="Times New Roman"/>
              </w:rPr>
              <w:t xml:space="preserve">Saper valutare fatti e orientare i propri comportamenti personali in ambito familiare, scolastico e sociale. </w:t>
            </w:r>
          </w:p>
          <w:p w14:paraId="605D0BB1" w14:textId="77777777" w:rsidR="00512901" w:rsidRPr="00D539BC" w:rsidRDefault="00512901" w:rsidP="00512901">
            <w:pPr>
              <w:pStyle w:val="TableParagraph"/>
              <w:numPr>
                <w:ilvl w:val="0"/>
                <w:numId w:val="5"/>
              </w:numPr>
              <w:ind w:left="649" w:hanging="425"/>
              <w:rPr>
                <w:rFonts w:ascii="Times New Roman" w:hAnsi="Times New Roman" w:cs="Times New Roman"/>
                <w:b/>
              </w:rPr>
            </w:pPr>
            <w:r w:rsidRPr="00D539BC">
              <w:rPr>
                <w:rFonts w:ascii="Times New Roman" w:hAnsi="Times New Roman" w:cs="Times New Roman"/>
              </w:rPr>
              <w:t xml:space="preserve">Elaborare testi funzionali, orali e scritti, di varie tipologie, per descrivere esperienze, spiegare fenomeni e concetti, raccontare eventi, con un uso corretto del lessico di base e un uso appropriato delle competenze espressive. </w:t>
            </w:r>
          </w:p>
          <w:p w14:paraId="6C96789D" w14:textId="77777777" w:rsidR="00512901" w:rsidRPr="00D539BC" w:rsidRDefault="00512901" w:rsidP="007E1AB2">
            <w:pPr>
              <w:ind w:left="649" w:hanging="425"/>
              <w:rPr>
                <w:rFonts w:eastAsia="Arial"/>
              </w:rPr>
            </w:pPr>
            <w:r>
              <w:rPr>
                <w:rFonts w:eastAsia="Arial"/>
              </w:rPr>
              <w:t xml:space="preserve">8.    </w:t>
            </w:r>
            <w:r w:rsidRPr="00D539BC">
              <w:rPr>
                <w:rFonts w:eastAsia="Arial"/>
              </w:rPr>
              <w:t>Utilizzare le reti e gli strumenti informatici nelle attività di studio, ricerca e approfondimento.</w:t>
            </w:r>
          </w:p>
          <w:p w14:paraId="639E0DC7" w14:textId="77777777" w:rsidR="00512901" w:rsidRPr="00295B06" w:rsidRDefault="00512901" w:rsidP="00512901">
            <w:pPr>
              <w:pStyle w:val="Paragrafoelenco"/>
              <w:widowControl/>
              <w:numPr>
                <w:ilvl w:val="0"/>
                <w:numId w:val="8"/>
              </w:numPr>
              <w:autoSpaceDE/>
              <w:autoSpaceDN/>
              <w:ind w:left="649" w:hanging="425"/>
              <w:contextualSpacing/>
              <w:rPr>
                <w:rFonts w:eastAsia="Arial"/>
              </w:rPr>
            </w:pPr>
            <w:r w:rsidRPr="00295B06">
              <w:rPr>
                <w:rFonts w:eastAsia="Arial"/>
              </w:rPr>
              <w:t>Utilizzare i concetti e i fondamentali strumenti degli assi culturali per comprendere la realtà ed operare in campi applicativi.</w:t>
            </w:r>
          </w:p>
          <w:p w14:paraId="4183771D" w14:textId="77777777" w:rsidR="00512901" w:rsidRPr="00D539BC" w:rsidRDefault="00512901" w:rsidP="007E1AB2">
            <w:pPr>
              <w:pStyle w:val="TableParagraph"/>
              <w:spacing w:before="120"/>
              <w:ind w:left="82"/>
              <w:rPr>
                <w:rFonts w:ascii="Times New Roman" w:hAnsi="Times New Roman" w:cs="Times New Roman"/>
                <w:b/>
                <w:bCs/>
              </w:rPr>
            </w:pPr>
            <w:r w:rsidRPr="00D539BC">
              <w:rPr>
                <w:rFonts w:ascii="Times New Roman" w:hAnsi="Times New Roman" w:cs="Times New Roman"/>
                <w:b/>
                <w:bCs/>
              </w:rPr>
              <w:t>Competenze intermedie Area d’indirizzo</w:t>
            </w:r>
          </w:p>
          <w:p w14:paraId="6B7D7BFC" w14:textId="77777777" w:rsidR="00512901" w:rsidRPr="00295B06" w:rsidRDefault="00512901" w:rsidP="00512901">
            <w:pPr>
              <w:pStyle w:val="Paragrafoelenco"/>
              <w:widowControl/>
              <w:numPr>
                <w:ilvl w:val="0"/>
                <w:numId w:val="9"/>
              </w:numPr>
              <w:adjustRightInd w:val="0"/>
              <w:ind w:left="649" w:hanging="425"/>
              <w:contextualSpacing/>
              <w:rPr>
                <w:rFonts w:eastAsia="Arial"/>
                <w:bCs/>
              </w:rPr>
            </w:pPr>
            <w:r w:rsidRPr="00295B06">
              <w:rPr>
                <w:rFonts w:eastAsia="Arial"/>
                <w:bCs/>
              </w:rPr>
              <w:t>Analizzare e interpretare schemi di apparati, impianti e dispositivi.</w:t>
            </w:r>
          </w:p>
          <w:p w14:paraId="480A5454" w14:textId="77777777" w:rsidR="00512901" w:rsidRPr="00346658" w:rsidRDefault="00512901" w:rsidP="00512901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ind w:left="649" w:hanging="425"/>
              <w:contextualSpacing/>
              <w:rPr>
                <w:i/>
                <w:iCs/>
                <w:color w:val="211D1E"/>
                <w:kern w:val="24"/>
              </w:rPr>
            </w:pPr>
            <w:r w:rsidRPr="00346658">
              <w:rPr>
                <w:rFonts w:eastAsia="Arial"/>
                <w:bCs/>
              </w:rPr>
              <w:t>Realizzare semplici apparati e impianti, secondo le istruzioni ricevute, tenendo presente la normativa di settore.</w:t>
            </w:r>
          </w:p>
          <w:p w14:paraId="4F51F601" w14:textId="77777777" w:rsidR="00512901" w:rsidRPr="009F0A6E" w:rsidRDefault="00512901" w:rsidP="007E1AB2">
            <w:pPr>
              <w:spacing w:before="120"/>
            </w:pPr>
          </w:p>
        </w:tc>
      </w:tr>
      <w:tr w:rsidR="00512901" w:rsidRPr="009F0A6E" w14:paraId="257A05B9" w14:textId="77777777" w:rsidTr="007E1AB2">
        <w:trPr>
          <w:trHeight w:val="39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2F86B0EB" w14:textId="77777777" w:rsidR="00512901" w:rsidRPr="009F0A6E" w:rsidRDefault="00512901" w:rsidP="007E1AB2">
            <w:pPr>
              <w:ind w:left="218" w:hanging="218"/>
            </w:pPr>
            <w:r w:rsidRPr="009F0A6E">
              <w:rPr>
                <w:b/>
                <w:bCs/>
                <w:color w:val="211D1E"/>
                <w:kern w:val="24"/>
              </w:rPr>
              <w:t>9</w:t>
            </w:r>
            <w:r w:rsidRPr="00CD4DAD">
              <w:rPr>
                <w:b/>
                <w:bCs/>
                <w:color w:val="211D1E"/>
                <w:kern w:val="24"/>
              </w:rPr>
              <w:t>. Saperi essenziali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5D3DFDD6" w14:textId="77777777" w:rsidR="00512901" w:rsidRPr="00D539BC" w:rsidRDefault="00512901" w:rsidP="007E1AB2">
            <w:pPr>
              <w:ind w:firstLine="82"/>
              <w:rPr>
                <w:iCs/>
              </w:rPr>
            </w:pPr>
            <w:r w:rsidRPr="00D539BC">
              <w:rPr>
                <w:b/>
                <w:bCs/>
                <w:iCs/>
              </w:rPr>
              <w:t>LABORATORI TECNOLOGICI</w:t>
            </w:r>
            <w:r w:rsidRPr="00D539BC">
              <w:rPr>
                <w:iCs/>
              </w:rPr>
              <w:t xml:space="preserve"> </w:t>
            </w:r>
          </w:p>
          <w:p w14:paraId="2E3FEC1C" w14:textId="77777777" w:rsidR="00512901" w:rsidRPr="004B0244" w:rsidRDefault="00512901" w:rsidP="00512901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iCs/>
              </w:rPr>
            </w:pPr>
            <w:r>
              <w:t>La r</w:t>
            </w:r>
            <w:r w:rsidRPr="00D539BC">
              <w:t>accolta differenziata nelle aziende.</w:t>
            </w:r>
          </w:p>
          <w:p w14:paraId="6551C131" w14:textId="77777777" w:rsidR="00512901" w:rsidRPr="00D539BC" w:rsidRDefault="00512901" w:rsidP="007E1AB2">
            <w:pPr>
              <w:ind w:firstLine="82"/>
              <w:rPr>
                <w:iCs/>
              </w:rPr>
            </w:pPr>
            <w:r w:rsidRPr="00D539BC">
              <w:rPr>
                <w:b/>
                <w:bCs/>
                <w:iCs/>
              </w:rPr>
              <w:t>TTRG</w:t>
            </w:r>
            <w:r w:rsidRPr="00D539BC">
              <w:rPr>
                <w:iCs/>
              </w:rPr>
              <w:t xml:space="preserve"> </w:t>
            </w:r>
          </w:p>
          <w:p w14:paraId="0C6D5889" w14:textId="77777777" w:rsidR="00512901" w:rsidRPr="00CD4DAD" w:rsidRDefault="00512901" w:rsidP="00512901">
            <w:pPr>
              <w:pStyle w:val="Paragrafoelenco"/>
              <w:numPr>
                <w:ilvl w:val="0"/>
                <w:numId w:val="3"/>
              </w:numPr>
              <w:rPr>
                <w:color w:val="000000"/>
                <w:lang w:bidi="ar-SA"/>
              </w:rPr>
            </w:pPr>
            <w:r w:rsidRPr="00CD4DAD">
              <w:rPr>
                <w:color w:val="000000"/>
              </w:rPr>
              <w:t>Energie rinnovabili</w:t>
            </w:r>
          </w:p>
          <w:p w14:paraId="59EA2A2D" w14:textId="77777777" w:rsidR="00512901" w:rsidRPr="004B0244" w:rsidRDefault="00512901" w:rsidP="007E1AB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</w:t>
            </w:r>
          </w:p>
          <w:p w14:paraId="0760F936" w14:textId="77777777" w:rsidR="00512901" w:rsidRPr="00D539BC" w:rsidRDefault="00512901" w:rsidP="007E1AB2">
            <w:pPr>
              <w:ind w:firstLine="82"/>
              <w:rPr>
                <w:iCs/>
              </w:rPr>
            </w:pPr>
            <w:r w:rsidRPr="00D539BC">
              <w:rPr>
                <w:b/>
                <w:bCs/>
                <w:iCs/>
              </w:rPr>
              <w:t>FISICA</w:t>
            </w:r>
          </w:p>
          <w:p w14:paraId="2E453F92" w14:textId="77777777" w:rsidR="00512901" w:rsidRPr="00BB1011" w:rsidRDefault="00512901" w:rsidP="00512901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iCs/>
              </w:rPr>
            </w:pPr>
            <w:r w:rsidRPr="00BB1011">
              <w:t xml:space="preserve">Sviluppo sostenibile - Fonti di energia non rinnovabili e rinnovabili </w:t>
            </w:r>
          </w:p>
          <w:p w14:paraId="31A48B4C" w14:textId="77777777" w:rsidR="00512901" w:rsidRPr="00D539BC" w:rsidRDefault="00512901" w:rsidP="00512901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iCs/>
              </w:rPr>
            </w:pPr>
            <w:r>
              <w:t>I</w:t>
            </w:r>
            <w:r w:rsidRPr="00C957B6">
              <w:t xml:space="preserve"> comportamenti ecosostenibili</w:t>
            </w:r>
          </w:p>
          <w:p w14:paraId="1080B27C" w14:textId="77777777" w:rsidR="00512901" w:rsidRPr="00D539BC" w:rsidRDefault="00512901" w:rsidP="007E1AB2">
            <w:pPr>
              <w:ind w:firstLine="82"/>
              <w:rPr>
                <w:iCs/>
              </w:rPr>
            </w:pPr>
            <w:r w:rsidRPr="00D539BC">
              <w:rPr>
                <w:b/>
                <w:bCs/>
                <w:iCs/>
              </w:rPr>
              <w:t>TIC</w:t>
            </w:r>
          </w:p>
          <w:p w14:paraId="344C0AA7" w14:textId="77777777" w:rsidR="00512901" w:rsidRPr="00BB1011" w:rsidRDefault="00512901" w:rsidP="00512901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iCs/>
              </w:rPr>
            </w:pPr>
            <w:r>
              <w:t>F</w:t>
            </w:r>
            <w:r w:rsidRPr="00D539BC">
              <w:t>oglio elettronico excel</w:t>
            </w:r>
            <w:r>
              <w:t xml:space="preserve"> - T</w:t>
            </w:r>
            <w:r w:rsidRPr="00BB1011">
              <w:t>abelle e grafici</w:t>
            </w:r>
            <w:r w:rsidRPr="00BB1011">
              <w:rPr>
                <w:iCs/>
              </w:rPr>
              <w:t xml:space="preserve"> </w:t>
            </w:r>
          </w:p>
          <w:p w14:paraId="644166B5" w14:textId="77777777" w:rsidR="00512901" w:rsidRPr="00D539BC" w:rsidRDefault="00512901" w:rsidP="00512901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iCs/>
              </w:rPr>
            </w:pPr>
            <w:r w:rsidRPr="00D539BC">
              <w:rPr>
                <w:rFonts w:eastAsia="Arial"/>
                <w:bCs/>
              </w:rPr>
              <w:t>PowerPoint</w:t>
            </w:r>
          </w:p>
          <w:p w14:paraId="3C0E16E1" w14:textId="77777777" w:rsidR="00512901" w:rsidRPr="00D539BC" w:rsidRDefault="00512901" w:rsidP="007E1AB2">
            <w:pPr>
              <w:ind w:firstLine="82"/>
              <w:rPr>
                <w:iCs/>
                <w:highlight w:val="yellow"/>
              </w:rPr>
            </w:pPr>
            <w:r w:rsidRPr="00D539BC">
              <w:rPr>
                <w:b/>
                <w:bCs/>
                <w:iCs/>
              </w:rPr>
              <w:t>MATEMATICA</w:t>
            </w:r>
          </w:p>
          <w:p w14:paraId="03908983" w14:textId="77777777" w:rsidR="00512901" w:rsidRPr="004B0244" w:rsidRDefault="00512901" w:rsidP="00512901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</w:pPr>
            <w:r w:rsidRPr="004B0244">
              <w:t xml:space="preserve">I sistemi lineari </w:t>
            </w:r>
          </w:p>
          <w:p w14:paraId="5AF81CE9" w14:textId="77777777" w:rsidR="00512901" w:rsidRPr="004B0244" w:rsidRDefault="00512901" w:rsidP="00512901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</w:pPr>
            <w:r w:rsidRPr="004B0244">
              <w:t xml:space="preserve">Statistica - Tabella delle frequenze </w:t>
            </w:r>
          </w:p>
          <w:p w14:paraId="7B7A0AEE" w14:textId="77777777" w:rsidR="00512901" w:rsidRPr="00D539BC" w:rsidRDefault="00512901" w:rsidP="007E1AB2">
            <w:pPr>
              <w:ind w:firstLine="82"/>
              <w:rPr>
                <w:iCs/>
              </w:rPr>
            </w:pPr>
            <w:r w:rsidRPr="00D539BC">
              <w:rPr>
                <w:b/>
                <w:bCs/>
                <w:iCs/>
              </w:rPr>
              <w:t>ITALIANO</w:t>
            </w:r>
          </w:p>
          <w:p w14:paraId="14024912" w14:textId="77777777" w:rsidR="00512901" w:rsidRPr="00C37F71" w:rsidRDefault="00512901" w:rsidP="00512901">
            <w:pPr>
              <w:pStyle w:val="TableParagraph"/>
              <w:numPr>
                <w:ilvl w:val="0"/>
                <w:numId w:val="3"/>
              </w:numPr>
              <w:tabs>
                <w:tab w:val="left" w:pos="366"/>
              </w:tabs>
              <w:ind w:right="474" w:hanging="354"/>
              <w:rPr>
                <w:rFonts w:ascii="Times New Roman" w:hAnsi="Times New Roman" w:cs="Times New Roman"/>
              </w:rPr>
            </w:pPr>
            <w:r w:rsidRPr="00C37F71">
              <w:rPr>
                <w:rFonts w:ascii="Times New Roman" w:hAnsi="Times New Roman" w:cs="Times New Roman"/>
              </w:rPr>
              <w:t>Conoscere</w:t>
            </w:r>
            <w:r w:rsidRPr="00C37F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37F71">
              <w:rPr>
                <w:rFonts w:ascii="Times New Roman" w:hAnsi="Times New Roman" w:cs="Times New Roman"/>
              </w:rPr>
              <w:t>le</w:t>
            </w:r>
            <w:r w:rsidRPr="00C37F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37F71">
              <w:rPr>
                <w:rFonts w:ascii="Times New Roman" w:hAnsi="Times New Roman" w:cs="Times New Roman"/>
              </w:rPr>
              <w:t>strutture</w:t>
            </w:r>
            <w:r w:rsidRPr="00C37F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37F71">
              <w:rPr>
                <w:rFonts w:ascii="Times New Roman" w:hAnsi="Times New Roman" w:cs="Times New Roman"/>
              </w:rPr>
              <w:t>fondamentali</w:t>
            </w:r>
            <w:r w:rsidRPr="00C37F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37F71">
              <w:rPr>
                <w:rFonts w:ascii="Times New Roman" w:hAnsi="Times New Roman" w:cs="Times New Roman"/>
              </w:rPr>
              <w:t>della</w:t>
            </w:r>
            <w:r w:rsidRPr="00C37F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37F71">
              <w:rPr>
                <w:rFonts w:ascii="Times New Roman" w:hAnsi="Times New Roman" w:cs="Times New Roman"/>
              </w:rPr>
              <w:t>lingua</w:t>
            </w:r>
            <w:r w:rsidRPr="00C37F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37F71">
              <w:rPr>
                <w:rFonts w:ascii="Times New Roman" w:hAnsi="Times New Roman" w:cs="Times New Roman"/>
              </w:rPr>
              <w:t>italiana</w:t>
            </w:r>
            <w:r w:rsidRPr="00C37F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37F71">
              <w:rPr>
                <w:rFonts w:ascii="Times New Roman" w:hAnsi="Times New Roman" w:cs="Times New Roman"/>
              </w:rPr>
              <w:t>a</w:t>
            </w:r>
            <w:r w:rsidRPr="00C37F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37F71">
              <w:rPr>
                <w:rFonts w:ascii="Times New Roman" w:hAnsi="Times New Roman" w:cs="Times New Roman"/>
              </w:rPr>
              <w:t>livello</w:t>
            </w:r>
            <w:r w:rsidRPr="00C37F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37F71">
              <w:rPr>
                <w:rFonts w:ascii="Times New Roman" w:hAnsi="Times New Roman" w:cs="Times New Roman"/>
              </w:rPr>
              <w:t>di</w:t>
            </w:r>
            <w:r w:rsidRPr="00C37F7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37F71">
              <w:rPr>
                <w:rFonts w:ascii="Times New Roman" w:hAnsi="Times New Roman" w:cs="Times New Roman"/>
              </w:rPr>
              <w:t>ortografia, sintassi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7F71">
              <w:rPr>
                <w:rFonts w:ascii="Times New Roman" w:hAnsi="Times New Roman" w:cs="Times New Roman"/>
              </w:rPr>
              <w:t>del verbo e della frase</w:t>
            </w:r>
            <w:r w:rsidRPr="00C37F7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37F71">
              <w:rPr>
                <w:rFonts w:ascii="Times New Roman" w:hAnsi="Times New Roman" w:cs="Times New Roman"/>
              </w:rPr>
              <w:t>semplice</w:t>
            </w:r>
          </w:p>
          <w:p w14:paraId="36B9EDB7" w14:textId="7FDF459A" w:rsidR="00512901" w:rsidRDefault="00512901" w:rsidP="00512901">
            <w:pPr>
              <w:pStyle w:val="TableParagraph"/>
              <w:numPr>
                <w:ilvl w:val="0"/>
                <w:numId w:val="3"/>
              </w:numPr>
              <w:tabs>
                <w:tab w:val="left" w:pos="366"/>
              </w:tabs>
              <w:spacing w:line="211" w:lineRule="exact"/>
              <w:ind w:hanging="354"/>
              <w:rPr>
                <w:rFonts w:ascii="Times New Roman" w:hAnsi="Times New Roman" w:cs="Times New Roman"/>
              </w:rPr>
            </w:pPr>
            <w:r w:rsidRPr="00C37F71">
              <w:rPr>
                <w:rFonts w:ascii="Times New Roman" w:hAnsi="Times New Roman" w:cs="Times New Roman"/>
              </w:rPr>
              <w:t xml:space="preserve">Tecniche compositive per diverse tipologie di produzione scritta </w:t>
            </w:r>
            <w:r w:rsidR="00F7143C" w:rsidRPr="00C37F71">
              <w:rPr>
                <w:rFonts w:ascii="Times New Roman" w:hAnsi="Times New Roman" w:cs="Times New Roman"/>
              </w:rPr>
              <w:t>anche</w:t>
            </w:r>
            <w:r w:rsidR="00F7143C">
              <w:rPr>
                <w:rFonts w:ascii="Times New Roman" w:hAnsi="Times New Roman" w:cs="Times New Roman"/>
              </w:rPr>
              <w:t xml:space="preserve"> </w:t>
            </w:r>
            <w:r w:rsidR="00F7143C" w:rsidRPr="00F7143C">
              <w:rPr>
                <w:sz w:val="20"/>
                <w:szCs w:val="20"/>
              </w:rPr>
              <w:t>professionale</w:t>
            </w:r>
          </w:p>
          <w:p w14:paraId="15E14579" w14:textId="77777777" w:rsidR="00512901" w:rsidRPr="00D539BC" w:rsidRDefault="00512901" w:rsidP="007E1AB2">
            <w:pPr>
              <w:tabs>
                <w:tab w:val="left" w:pos="366"/>
              </w:tabs>
              <w:ind w:left="649" w:hanging="638"/>
              <w:rPr>
                <w:iCs/>
              </w:rPr>
            </w:pPr>
            <w:r w:rsidRPr="00D539BC">
              <w:rPr>
                <w:b/>
                <w:bCs/>
                <w:iCs/>
              </w:rPr>
              <w:t>LINGUA INGLESE</w:t>
            </w:r>
            <w:r w:rsidRPr="00D539BC">
              <w:rPr>
                <w:iCs/>
              </w:rPr>
              <w:t xml:space="preserve"> </w:t>
            </w:r>
          </w:p>
          <w:p w14:paraId="7E32EB13" w14:textId="77777777" w:rsidR="00512901" w:rsidRPr="008064AF" w:rsidRDefault="00512901" w:rsidP="00512901">
            <w:pPr>
              <w:pStyle w:val="TableParagraph"/>
              <w:numPr>
                <w:ilvl w:val="0"/>
                <w:numId w:val="3"/>
              </w:numPr>
              <w:spacing w:line="211" w:lineRule="exact"/>
              <w:rPr>
                <w:rStyle w:val="Caratterinotaapidipagina"/>
                <w:rFonts w:ascii="Times New Roman" w:hAnsi="Times New Roman" w:cs="Times New Roman"/>
              </w:rPr>
            </w:pPr>
            <w:r w:rsidRPr="008064AF">
              <w:rPr>
                <w:rStyle w:val="Caratterinotaapidipagina"/>
                <w:rFonts w:ascii="Times New Roman" w:hAnsi="Times New Roman" w:cs="Times New Roman"/>
              </w:rPr>
              <w:t>Lessico specifico della microlingua dell’ambito professionale di appartenenza</w:t>
            </w:r>
          </w:p>
          <w:p w14:paraId="027139FB" w14:textId="77777777" w:rsidR="00512901" w:rsidRPr="004B0244" w:rsidRDefault="00512901" w:rsidP="007E1AB2">
            <w:pPr>
              <w:ind w:firstLine="82"/>
              <w:rPr>
                <w:iCs/>
              </w:rPr>
            </w:pPr>
            <w:r w:rsidRPr="004B0244">
              <w:rPr>
                <w:b/>
                <w:bCs/>
                <w:iCs/>
              </w:rPr>
              <w:t>GEOGRAFIA</w:t>
            </w:r>
          </w:p>
          <w:p w14:paraId="4CCA123F" w14:textId="77777777" w:rsidR="00512901" w:rsidRPr="004B0244" w:rsidRDefault="00512901" w:rsidP="00512901">
            <w:pPr>
              <w:widowControl/>
              <w:numPr>
                <w:ilvl w:val="0"/>
                <w:numId w:val="3"/>
              </w:numPr>
              <w:autoSpaceDE/>
              <w:autoSpaceDN/>
            </w:pPr>
            <w:r w:rsidRPr="004B0244">
              <w:t>Eventi naturali legati al cambiamento climatico</w:t>
            </w:r>
          </w:p>
          <w:p w14:paraId="7F2AE057" w14:textId="77777777" w:rsidR="00512901" w:rsidRPr="004B0244" w:rsidRDefault="00512901" w:rsidP="00512901">
            <w:pPr>
              <w:widowControl/>
              <w:numPr>
                <w:ilvl w:val="0"/>
                <w:numId w:val="3"/>
              </w:numPr>
              <w:autoSpaceDE/>
              <w:autoSpaceDN/>
            </w:pPr>
            <w:r w:rsidRPr="004B0244">
              <w:t>Gestione politica ed economica del cambiamento climatico</w:t>
            </w:r>
          </w:p>
          <w:p w14:paraId="2AED5834" w14:textId="77777777" w:rsidR="00512901" w:rsidRPr="004B0244" w:rsidRDefault="00512901" w:rsidP="00512901">
            <w:pPr>
              <w:widowControl/>
              <w:numPr>
                <w:ilvl w:val="0"/>
                <w:numId w:val="3"/>
              </w:numPr>
              <w:autoSpaceDE/>
              <w:autoSpaceDN/>
            </w:pPr>
            <w:r w:rsidRPr="004B0244">
              <w:t>Possibilità delle future energie rinnovabili</w:t>
            </w:r>
          </w:p>
          <w:p w14:paraId="6E5D7A43" w14:textId="77777777" w:rsidR="00512901" w:rsidRPr="00D539BC" w:rsidRDefault="00512901" w:rsidP="007E1AB2">
            <w:pPr>
              <w:ind w:firstLine="82"/>
              <w:rPr>
                <w:b/>
                <w:bCs/>
                <w:iCs/>
              </w:rPr>
            </w:pPr>
            <w:r w:rsidRPr="00D539BC">
              <w:rPr>
                <w:b/>
                <w:bCs/>
                <w:iCs/>
              </w:rPr>
              <w:t>DIRITTO</w:t>
            </w:r>
          </w:p>
          <w:p w14:paraId="13283F19" w14:textId="77777777" w:rsidR="00512901" w:rsidRPr="00D539BC" w:rsidRDefault="00512901" w:rsidP="00512901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iCs/>
              </w:rPr>
            </w:pPr>
            <w:r w:rsidRPr="00D539BC">
              <w:rPr>
                <w:iCs/>
              </w:rPr>
              <w:t>Sviluppo sostenibile e ambiente</w:t>
            </w:r>
          </w:p>
          <w:p w14:paraId="0A096525" w14:textId="77777777" w:rsidR="00512901" w:rsidRPr="00295B06" w:rsidRDefault="00512901" w:rsidP="00512901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iCs/>
              </w:rPr>
            </w:pPr>
            <w:r w:rsidRPr="00D539BC">
              <w:rPr>
                <w:iCs/>
              </w:rPr>
              <w:t>Le conferenze sul clima</w:t>
            </w:r>
          </w:p>
        </w:tc>
      </w:tr>
      <w:tr w:rsidR="00512901" w:rsidRPr="009F0A6E" w14:paraId="564B16E5" w14:textId="77777777" w:rsidTr="007E1AB2">
        <w:trPr>
          <w:trHeight w:val="693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553A5668" w14:textId="77777777" w:rsidR="00512901" w:rsidRPr="009F0A6E" w:rsidRDefault="00512901" w:rsidP="007E1AB2">
            <w:pPr>
              <w:ind w:left="360" w:hanging="360"/>
              <w:rPr>
                <w:b/>
                <w:bCs/>
                <w:color w:val="211D1E"/>
                <w:kern w:val="24"/>
              </w:rPr>
            </w:pPr>
            <w:r w:rsidRPr="009F0A6E">
              <w:rPr>
                <w:b/>
                <w:bCs/>
                <w:color w:val="211D1E"/>
                <w:kern w:val="24"/>
              </w:rPr>
              <w:t xml:space="preserve">10. </w:t>
            </w:r>
            <w:r w:rsidRPr="00CD4DAD">
              <w:rPr>
                <w:b/>
                <w:bCs/>
                <w:color w:val="211D1E"/>
                <w:kern w:val="24"/>
              </w:rPr>
              <w:t>Attività degli studenti</w:t>
            </w:r>
          </w:p>
          <w:p w14:paraId="3A11C992" w14:textId="77777777" w:rsidR="00512901" w:rsidRPr="009F0A6E" w:rsidRDefault="00512901" w:rsidP="007E1AB2">
            <w:pPr>
              <w:ind w:left="360" w:hanging="360"/>
              <w:rPr>
                <w:b/>
                <w:bCs/>
                <w:color w:val="211D1E"/>
                <w:kern w:val="24"/>
              </w:rPr>
            </w:pPr>
            <w:r w:rsidRPr="009F0A6E">
              <w:rPr>
                <w:b/>
                <w:bCs/>
                <w:color w:val="211D1E"/>
                <w:kern w:val="24"/>
              </w:rPr>
              <w:t> 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576EAE32" w14:textId="77777777" w:rsidR="00512901" w:rsidRPr="00D539BC" w:rsidRDefault="00512901" w:rsidP="007E1AB2">
            <w:pPr>
              <w:ind w:firstLine="82"/>
              <w:rPr>
                <w:iCs/>
              </w:rPr>
            </w:pPr>
            <w:r w:rsidRPr="00D539BC">
              <w:rPr>
                <w:b/>
                <w:bCs/>
                <w:iCs/>
              </w:rPr>
              <w:t>LABORATORI TECNOLOGICI</w:t>
            </w:r>
            <w:r w:rsidRPr="00D539BC">
              <w:rPr>
                <w:iCs/>
              </w:rPr>
              <w:t xml:space="preserve"> </w:t>
            </w:r>
          </w:p>
          <w:p w14:paraId="4C1D8AEE" w14:textId="77777777" w:rsidR="00512901" w:rsidRPr="00D539BC" w:rsidRDefault="00512901" w:rsidP="00512901">
            <w:pPr>
              <w:widowControl/>
              <w:numPr>
                <w:ilvl w:val="0"/>
                <w:numId w:val="2"/>
              </w:numPr>
              <w:autoSpaceDE/>
              <w:autoSpaceDN/>
              <w:ind w:left="508" w:hanging="284"/>
              <w:rPr>
                <w:iCs/>
              </w:rPr>
            </w:pPr>
            <w:r>
              <w:rPr>
                <w:iCs/>
              </w:rPr>
              <w:t>R</w:t>
            </w:r>
            <w:r w:rsidRPr="00D539BC">
              <w:t>icerca multimediale e relazione sulla raccolta differenziata nelle aziende.</w:t>
            </w:r>
          </w:p>
          <w:p w14:paraId="2467B357" w14:textId="33191C8C" w:rsidR="00512901" w:rsidRPr="00D539BC" w:rsidRDefault="00512901" w:rsidP="00512901">
            <w:pPr>
              <w:widowControl/>
              <w:numPr>
                <w:ilvl w:val="0"/>
                <w:numId w:val="2"/>
              </w:numPr>
              <w:autoSpaceDE/>
              <w:autoSpaceDN/>
              <w:ind w:left="508" w:hanging="284"/>
              <w:rPr>
                <w:iCs/>
              </w:rPr>
            </w:pPr>
            <w:r w:rsidRPr="00D539BC">
              <w:t>Progettazione e realizzazione d</w:t>
            </w:r>
            <w:r w:rsidR="00F7143C">
              <w:t>el portautensile</w:t>
            </w:r>
            <w:r w:rsidRPr="00D539BC">
              <w:t>.</w:t>
            </w:r>
          </w:p>
          <w:p w14:paraId="3957D324" w14:textId="77777777" w:rsidR="00512901" w:rsidRPr="00D539BC" w:rsidRDefault="00512901" w:rsidP="007E1AB2">
            <w:pPr>
              <w:ind w:firstLine="82"/>
              <w:rPr>
                <w:iCs/>
              </w:rPr>
            </w:pPr>
            <w:r w:rsidRPr="00D539BC">
              <w:rPr>
                <w:b/>
                <w:bCs/>
                <w:iCs/>
              </w:rPr>
              <w:t>TTRG</w:t>
            </w:r>
            <w:r w:rsidRPr="00D539BC">
              <w:rPr>
                <w:iCs/>
              </w:rPr>
              <w:t xml:space="preserve"> </w:t>
            </w:r>
          </w:p>
          <w:p w14:paraId="794BF14E" w14:textId="1C68ED73" w:rsidR="00512901" w:rsidRPr="00D539BC" w:rsidRDefault="00512901" w:rsidP="007E1AB2">
            <w:pPr>
              <w:ind w:firstLine="82"/>
              <w:rPr>
                <w:iCs/>
              </w:rPr>
            </w:pPr>
            <w:r w:rsidRPr="00D539BC">
              <w:rPr>
                <w:iCs/>
              </w:rPr>
              <w:lastRenderedPageBreak/>
              <w:t>Progettazione del port</w:t>
            </w:r>
            <w:r w:rsidR="00F7143C">
              <w:rPr>
                <w:iCs/>
              </w:rPr>
              <w:t>autensile</w:t>
            </w:r>
            <w:r w:rsidRPr="00D539BC">
              <w:rPr>
                <w:iCs/>
              </w:rPr>
              <w:t>:</w:t>
            </w:r>
          </w:p>
          <w:p w14:paraId="71752662" w14:textId="77777777" w:rsidR="00512901" w:rsidRPr="00D539BC" w:rsidRDefault="00512901" w:rsidP="00512901">
            <w:pPr>
              <w:widowControl/>
              <w:numPr>
                <w:ilvl w:val="0"/>
                <w:numId w:val="2"/>
              </w:numPr>
              <w:autoSpaceDE/>
              <w:autoSpaceDN/>
              <w:ind w:left="508" w:hanging="284"/>
              <w:rPr>
                <w:iCs/>
              </w:rPr>
            </w:pPr>
            <w:r w:rsidRPr="00D539BC">
              <w:rPr>
                <w:iCs/>
              </w:rPr>
              <w:t>Analisi risorse</w:t>
            </w:r>
          </w:p>
          <w:p w14:paraId="364E70EB" w14:textId="77777777" w:rsidR="00512901" w:rsidRPr="00D539BC" w:rsidRDefault="00512901" w:rsidP="00512901">
            <w:pPr>
              <w:widowControl/>
              <w:numPr>
                <w:ilvl w:val="0"/>
                <w:numId w:val="2"/>
              </w:numPr>
              <w:autoSpaceDE/>
              <w:autoSpaceDN/>
              <w:ind w:left="508" w:hanging="284"/>
              <w:rPr>
                <w:iCs/>
              </w:rPr>
            </w:pPr>
            <w:r w:rsidRPr="00D539BC">
              <w:rPr>
                <w:iCs/>
              </w:rPr>
              <w:t>Definizione obiettivi</w:t>
            </w:r>
          </w:p>
          <w:p w14:paraId="7A4EAFD3" w14:textId="77777777" w:rsidR="00512901" w:rsidRPr="00D539BC" w:rsidRDefault="00512901" w:rsidP="00512901">
            <w:pPr>
              <w:widowControl/>
              <w:numPr>
                <w:ilvl w:val="0"/>
                <w:numId w:val="2"/>
              </w:numPr>
              <w:autoSpaceDE/>
              <w:autoSpaceDN/>
              <w:ind w:left="508" w:hanging="284"/>
              <w:rPr>
                <w:iCs/>
              </w:rPr>
            </w:pPr>
            <w:r w:rsidRPr="00D539BC">
              <w:rPr>
                <w:iCs/>
              </w:rPr>
              <w:t>Tavola disegno tecnico</w:t>
            </w:r>
          </w:p>
          <w:p w14:paraId="37BC244B" w14:textId="77777777" w:rsidR="00512901" w:rsidRPr="00D539BC" w:rsidRDefault="00512901" w:rsidP="007E1AB2">
            <w:pPr>
              <w:ind w:firstLine="82"/>
              <w:rPr>
                <w:iCs/>
              </w:rPr>
            </w:pPr>
            <w:r w:rsidRPr="00D539BC">
              <w:rPr>
                <w:b/>
                <w:bCs/>
                <w:iCs/>
              </w:rPr>
              <w:t>FISICA</w:t>
            </w:r>
          </w:p>
          <w:p w14:paraId="47C927CA" w14:textId="77777777" w:rsidR="00512901" w:rsidRPr="00D539BC" w:rsidRDefault="00512901" w:rsidP="00512901">
            <w:pPr>
              <w:widowControl/>
              <w:numPr>
                <w:ilvl w:val="0"/>
                <w:numId w:val="2"/>
              </w:numPr>
              <w:autoSpaceDE/>
              <w:autoSpaceDN/>
              <w:ind w:left="508" w:hanging="284"/>
              <w:rPr>
                <w:iCs/>
              </w:rPr>
            </w:pPr>
            <w:r w:rsidRPr="00D539BC">
              <w:t>Lezioni multimediali: Sviluppo sostenibile; Fonti non rinnovabili; Fonti rinnovabili - Discussione in classe</w:t>
            </w:r>
            <w:r>
              <w:t xml:space="preserve"> e produzione di mappe e cartelloni con mostra finale a scuola</w:t>
            </w:r>
          </w:p>
          <w:p w14:paraId="0B08425C" w14:textId="77777777" w:rsidR="00512901" w:rsidRPr="00D539BC" w:rsidRDefault="00512901" w:rsidP="00512901">
            <w:pPr>
              <w:widowControl/>
              <w:numPr>
                <w:ilvl w:val="0"/>
                <w:numId w:val="2"/>
              </w:numPr>
              <w:autoSpaceDE/>
              <w:autoSpaceDN/>
              <w:ind w:left="508" w:hanging="284"/>
              <w:rPr>
                <w:iCs/>
              </w:rPr>
            </w:pPr>
            <w:r w:rsidRPr="00C957B6">
              <w:t>Progettazione, distribuzione e raccolta del “test sui comportamenti ecosostenibili” - Discussione dei risultati</w:t>
            </w:r>
          </w:p>
          <w:p w14:paraId="56E66BF5" w14:textId="77777777" w:rsidR="00512901" w:rsidRPr="00D539BC" w:rsidRDefault="00512901" w:rsidP="007E1AB2">
            <w:pPr>
              <w:ind w:firstLine="82"/>
              <w:rPr>
                <w:iCs/>
              </w:rPr>
            </w:pPr>
            <w:r w:rsidRPr="00D539BC">
              <w:rPr>
                <w:b/>
                <w:bCs/>
                <w:iCs/>
              </w:rPr>
              <w:t>TIC</w:t>
            </w:r>
          </w:p>
          <w:p w14:paraId="60C87A1B" w14:textId="77777777" w:rsidR="00512901" w:rsidRPr="00D539BC" w:rsidRDefault="00512901" w:rsidP="00512901">
            <w:pPr>
              <w:widowControl/>
              <w:numPr>
                <w:ilvl w:val="0"/>
                <w:numId w:val="2"/>
              </w:numPr>
              <w:autoSpaceDE/>
              <w:autoSpaceDN/>
              <w:ind w:left="508" w:hanging="284"/>
              <w:rPr>
                <w:iCs/>
              </w:rPr>
            </w:pPr>
            <w:r w:rsidRPr="00D539BC">
              <w:rPr>
                <w:iCs/>
              </w:rPr>
              <w:t xml:space="preserve">Produzione del </w:t>
            </w:r>
            <w:r w:rsidRPr="00D539BC">
              <w:t>“test sui comportamenti ecosostenibili” su foglio elettronico excel</w:t>
            </w:r>
          </w:p>
          <w:p w14:paraId="0601516D" w14:textId="77777777" w:rsidR="00512901" w:rsidRPr="00D539BC" w:rsidRDefault="00512901" w:rsidP="00512901">
            <w:pPr>
              <w:widowControl/>
              <w:numPr>
                <w:ilvl w:val="0"/>
                <w:numId w:val="2"/>
              </w:numPr>
              <w:autoSpaceDE/>
              <w:autoSpaceDN/>
              <w:ind w:left="508" w:hanging="284"/>
              <w:rPr>
                <w:iCs/>
              </w:rPr>
            </w:pPr>
            <w:r w:rsidRPr="00D539BC">
              <w:t>Elaborazione dei risultati del questionario, con produzione di tabelle e grafici</w:t>
            </w:r>
            <w:r w:rsidRPr="00D539BC">
              <w:rPr>
                <w:iCs/>
              </w:rPr>
              <w:t xml:space="preserve"> </w:t>
            </w:r>
          </w:p>
          <w:p w14:paraId="7B9D807C" w14:textId="77777777" w:rsidR="00512901" w:rsidRPr="00D539BC" w:rsidRDefault="00512901" w:rsidP="00512901">
            <w:pPr>
              <w:widowControl/>
              <w:numPr>
                <w:ilvl w:val="0"/>
                <w:numId w:val="2"/>
              </w:numPr>
              <w:autoSpaceDE/>
              <w:autoSpaceDN/>
              <w:ind w:left="508" w:hanging="284"/>
              <w:rPr>
                <w:iCs/>
              </w:rPr>
            </w:pPr>
            <w:r w:rsidRPr="00D539BC">
              <w:rPr>
                <w:iCs/>
              </w:rPr>
              <w:t>Realizzazione di ppt finale sull’UDA</w:t>
            </w:r>
          </w:p>
          <w:p w14:paraId="64571699" w14:textId="77777777" w:rsidR="00512901" w:rsidRPr="00D539BC" w:rsidRDefault="00512901" w:rsidP="007E1AB2">
            <w:pPr>
              <w:ind w:firstLine="82"/>
              <w:rPr>
                <w:iCs/>
                <w:highlight w:val="yellow"/>
              </w:rPr>
            </w:pPr>
            <w:r w:rsidRPr="00D539BC">
              <w:rPr>
                <w:b/>
                <w:bCs/>
                <w:iCs/>
              </w:rPr>
              <w:t>MATEMATICA</w:t>
            </w:r>
          </w:p>
          <w:p w14:paraId="7C0AC7AA" w14:textId="77777777" w:rsidR="00512901" w:rsidRPr="00CD4DAD" w:rsidRDefault="00512901" w:rsidP="00512901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ind w:left="508" w:hanging="284"/>
            </w:pPr>
            <w:r w:rsidRPr="00CD4DAD">
              <w:t xml:space="preserve">Raccolta dati questionario - Tabella delle frequenze </w:t>
            </w:r>
          </w:p>
          <w:p w14:paraId="449ACE07" w14:textId="77777777" w:rsidR="00512901" w:rsidRPr="00CD4DAD" w:rsidRDefault="00512901" w:rsidP="007E1AB2">
            <w:pPr>
              <w:ind w:firstLine="82"/>
              <w:rPr>
                <w:iCs/>
              </w:rPr>
            </w:pPr>
            <w:r w:rsidRPr="00CD4DAD">
              <w:rPr>
                <w:b/>
                <w:bCs/>
                <w:iCs/>
              </w:rPr>
              <w:t>ITALIANO</w:t>
            </w:r>
          </w:p>
          <w:p w14:paraId="500D1EF6" w14:textId="5671DE92" w:rsidR="00BC41E4" w:rsidRPr="00BC41E4" w:rsidRDefault="00BC41E4" w:rsidP="00BC41E4">
            <w:pPr>
              <w:pStyle w:val="Paragrafoelenco"/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</w:rPr>
              <w:t>Ricerca fra i poeti, letterati e musicisti italiani sui brani riferiti all’ecologia e alla sostenibilità ambientale da apporre sul bidone</w:t>
            </w:r>
          </w:p>
          <w:p w14:paraId="04E72CF2" w14:textId="6EBC7CD0" w:rsidR="00512901" w:rsidRPr="00CD4DAD" w:rsidRDefault="00512901" w:rsidP="007E1AB2">
            <w:pPr>
              <w:ind w:firstLine="82"/>
              <w:rPr>
                <w:iCs/>
              </w:rPr>
            </w:pPr>
            <w:r w:rsidRPr="00CD4DAD">
              <w:rPr>
                <w:b/>
                <w:bCs/>
                <w:iCs/>
              </w:rPr>
              <w:t>LINGUA INGLESE</w:t>
            </w:r>
            <w:r w:rsidRPr="00CD4DAD">
              <w:rPr>
                <w:iCs/>
              </w:rPr>
              <w:t xml:space="preserve"> </w:t>
            </w:r>
          </w:p>
          <w:p w14:paraId="33B3F830" w14:textId="77777777" w:rsidR="00512901" w:rsidRPr="00CD4DAD" w:rsidRDefault="00512901" w:rsidP="00512901">
            <w:pPr>
              <w:widowControl/>
              <w:numPr>
                <w:ilvl w:val="0"/>
                <w:numId w:val="2"/>
              </w:numPr>
              <w:autoSpaceDE/>
              <w:autoSpaceDN/>
              <w:ind w:left="508" w:hanging="284"/>
              <w:rPr>
                <w:iCs/>
              </w:rPr>
            </w:pPr>
            <w:r w:rsidRPr="00CD4DAD">
              <w:rPr>
                <w:shd w:val="clear" w:color="auto" w:fill="FFFFFF"/>
              </w:rPr>
              <w:t>Brevi paragrafi sulle fonti di energia rinnovabili</w:t>
            </w:r>
          </w:p>
          <w:p w14:paraId="1A450CBA" w14:textId="77777777" w:rsidR="00512901" w:rsidRPr="00CD4DAD" w:rsidRDefault="00512901" w:rsidP="00512901">
            <w:pPr>
              <w:widowControl/>
              <w:numPr>
                <w:ilvl w:val="0"/>
                <w:numId w:val="2"/>
              </w:numPr>
              <w:autoSpaceDE/>
              <w:autoSpaceDN/>
              <w:ind w:left="508" w:hanging="284"/>
              <w:rPr>
                <w:iCs/>
              </w:rPr>
            </w:pPr>
            <w:r w:rsidRPr="00CD4DAD">
              <w:rPr>
                <w:shd w:val="clear" w:color="auto" w:fill="FFFFFF"/>
              </w:rPr>
              <w:t>Breve ricerca scritta sul disastro di Chernobyl o altro tema relativo all’argomento dell’UDA.</w:t>
            </w:r>
          </w:p>
          <w:p w14:paraId="6605F364" w14:textId="77777777" w:rsidR="00512901" w:rsidRPr="00CD4DAD" w:rsidRDefault="00512901" w:rsidP="007E1AB2">
            <w:pPr>
              <w:ind w:firstLine="82"/>
              <w:rPr>
                <w:iCs/>
              </w:rPr>
            </w:pPr>
            <w:r w:rsidRPr="00CD4DAD">
              <w:rPr>
                <w:b/>
                <w:bCs/>
                <w:iCs/>
              </w:rPr>
              <w:t>GEOGRAFIA</w:t>
            </w:r>
          </w:p>
          <w:p w14:paraId="0D572989" w14:textId="77777777" w:rsidR="00512901" w:rsidRPr="00CD4DAD" w:rsidRDefault="00512901" w:rsidP="00512901">
            <w:pPr>
              <w:widowControl/>
              <w:numPr>
                <w:ilvl w:val="0"/>
                <w:numId w:val="2"/>
              </w:numPr>
              <w:autoSpaceDE/>
              <w:autoSpaceDN/>
              <w:ind w:left="508" w:hanging="284"/>
            </w:pPr>
            <w:r w:rsidRPr="00CD4DAD">
              <w:t>Game-play sotto forma di processo (da una parte le ragioni degli ambientalisti, dall'altra le ragioni dei negazionisti climatici)</w:t>
            </w:r>
          </w:p>
          <w:p w14:paraId="63E116F4" w14:textId="77777777" w:rsidR="00512901" w:rsidRPr="00CD4DAD" w:rsidRDefault="00512901" w:rsidP="007E1AB2">
            <w:pPr>
              <w:ind w:firstLine="82"/>
              <w:rPr>
                <w:b/>
                <w:bCs/>
                <w:iCs/>
              </w:rPr>
            </w:pPr>
            <w:r w:rsidRPr="00CD4DAD">
              <w:rPr>
                <w:b/>
                <w:bCs/>
                <w:iCs/>
              </w:rPr>
              <w:t>DIRITTO</w:t>
            </w:r>
          </w:p>
          <w:p w14:paraId="4D3A7298" w14:textId="77777777" w:rsidR="00512901" w:rsidRPr="009A497A" w:rsidRDefault="00512901" w:rsidP="007E1AB2">
            <w:pPr>
              <w:ind w:left="360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>Relazione sugli argomenti trattati</w:t>
            </w:r>
          </w:p>
        </w:tc>
      </w:tr>
    </w:tbl>
    <w:p w14:paraId="19BA3BB1" w14:textId="77777777" w:rsidR="00512901" w:rsidRDefault="00512901" w:rsidP="00512901"/>
    <w:p w14:paraId="1890A961" w14:textId="77777777" w:rsidR="00512901" w:rsidRDefault="00512901" w:rsidP="00512901">
      <w:pPr>
        <w:rPr>
          <w:sz w:val="24"/>
        </w:rPr>
      </w:pPr>
    </w:p>
    <w:p w14:paraId="00BEAAEF" w14:textId="77777777" w:rsidR="00512901" w:rsidRDefault="00512901" w:rsidP="00512901">
      <w:pPr>
        <w:rPr>
          <w:sz w:val="24"/>
        </w:rPr>
      </w:pPr>
    </w:p>
    <w:p w14:paraId="2DB04B3F" w14:textId="77777777" w:rsidR="00346E70" w:rsidRDefault="00346E70"/>
    <w:sectPr w:rsidR="00346E70" w:rsidSect="00AD5F04">
      <w:type w:val="continuous"/>
      <w:pgSz w:w="11920" w:h="16850"/>
      <w:pgMar w:top="1077" w:right="900" w:bottom="880" w:left="800" w:header="726" w:footer="69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62230" w14:textId="77777777" w:rsidR="003E510A" w:rsidRDefault="003E510A" w:rsidP="00512901">
      <w:r>
        <w:separator/>
      </w:r>
    </w:p>
  </w:endnote>
  <w:endnote w:type="continuationSeparator" w:id="0">
    <w:p w14:paraId="4143D378" w14:textId="77777777" w:rsidR="003E510A" w:rsidRDefault="003E510A" w:rsidP="0051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formCondensed-Light">
    <w:altName w:val="Times New Roman"/>
    <w:charset w:val="00"/>
    <w:family w:val="auto"/>
    <w:pitch w:val="variable"/>
    <w:sig w:usb0="00000001" w:usb1="4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3811C" w14:textId="77777777" w:rsidR="003E510A" w:rsidRDefault="003E510A" w:rsidP="00512901">
      <w:r>
        <w:separator/>
      </w:r>
    </w:p>
  </w:footnote>
  <w:footnote w:type="continuationSeparator" w:id="0">
    <w:p w14:paraId="5A67ACAC" w14:textId="77777777" w:rsidR="003E510A" w:rsidRDefault="003E510A" w:rsidP="00512901">
      <w:r>
        <w:continuationSeparator/>
      </w:r>
    </w:p>
  </w:footnote>
  <w:footnote w:id="1">
    <w:p w14:paraId="51DBCA40" w14:textId="77777777" w:rsidR="00512901" w:rsidRDefault="00512901" w:rsidP="00512901">
      <w:pPr>
        <w:pStyle w:val="Testonotaapidipagina"/>
      </w:pPr>
    </w:p>
  </w:footnote>
  <w:footnote w:id="2">
    <w:p w14:paraId="77EAE84A" w14:textId="77777777" w:rsidR="00512901" w:rsidRDefault="00512901" w:rsidP="00512901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1A27"/>
    <w:multiLevelType w:val="hybridMultilevel"/>
    <w:tmpl w:val="8858416A"/>
    <w:lvl w:ilvl="0" w:tplc="F15CF9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C3067"/>
    <w:multiLevelType w:val="hybridMultilevel"/>
    <w:tmpl w:val="FF948424"/>
    <w:lvl w:ilvl="0" w:tplc="6E808EBA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B4790"/>
    <w:multiLevelType w:val="hybridMultilevel"/>
    <w:tmpl w:val="ABE2A588"/>
    <w:lvl w:ilvl="0" w:tplc="C3E6FC6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D39F4"/>
    <w:multiLevelType w:val="hybridMultilevel"/>
    <w:tmpl w:val="1D0E1F6C"/>
    <w:lvl w:ilvl="0" w:tplc="A3184D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D6B22"/>
    <w:multiLevelType w:val="hybridMultilevel"/>
    <w:tmpl w:val="D0A03C66"/>
    <w:lvl w:ilvl="0" w:tplc="2B687A2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71EAD"/>
    <w:multiLevelType w:val="hybridMultilevel"/>
    <w:tmpl w:val="ED2EA64A"/>
    <w:lvl w:ilvl="0" w:tplc="19C4BB8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022A2"/>
    <w:multiLevelType w:val="hybridMultilevel"/>
    <w:tmpl w:val="69EA91EC"/>
    <w:lvl w:ilvl="0" w:tplc="8000119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03446"/>
    <w:multiLevelType w:val="hybridMultilevel"/>
    <w:tmpl w:val="ACF4AB56"/>
    <w:lvl w:ilvl="0" w:tplc="760055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C1CA2"/>
    <w:multiLevelType w:val="hybridMultilevel"/>
    <w:tmpl w:val="52CAA7E4"/>
    <w:lvl w:ilvl="0" w:tplc="98268E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480480">
    <w:abstractNumId w:val="8"/>
  </w:num>
  <w:num w:numId="2" w16cid:durableId="1055006598">
    <w:abstractNumId w:val="6"/>
  </w:num>
  <w:num w:numId="3" w16cid:durableId="618688460">
    <w:abstractNumId w:val="1"/>
  </w:num>
  <w:num w:numId="4" w16cid:durableId="383410695">
    <w:abstractNumId w:val="3"/>
  </w:num>
  <w:num w:numId="5" w16cid:durableId="1919094832">
    <w:abstractNumId w:val="0"/>
  </w:num>
  <w:num w:numId="6" w16cid:durableId="1751544233">
    <w:abstractNumId w:val="7"/>
  </w:num>
  <w:num w:numId="7" w16cid:durableId="1187603131">
    <w:abstractNumId w:val="5"/>
  </w:num>
  <w:num w:numId="8" w16cid:durableId="2054115711">
    <w:abstractNumId w:val="4"/>
  </w:num>
  <w:num w:numId="9" w16cid:durableId="619723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901"/>
    <w:rsid w:val="001228F6"/>
    <w:rsid w:val="002F58BD"/>
    <w:rsid w:val="0033316D"/>
    <w:rsid w:val="00346E70"/>
    <w:rsid w:val="003E510A"/>
    <w:rsid w:val="00512901"/>
    <w:rsid w:val="005510FB"/>
    <w:rsid w:val="0072011A"/>
    <w:rsid w:val="00825AA1"/>
    <w:rsid w:val="00A52C03"/>
    <w:rsid w:val="00AD5F04"/>
    <w:rsid w:val="00B96FF7"/>
    <w:rsid w:val="00BC41E4"/>
    <w:rsid w:val="00BF0D7E"/>
    <w:rsid w:val="00D07AEA"/>
    <w:rsid w:val="00E70F59"/>
    <w:rsid w:val="00EB32E7"/>
    <w:rsid w:val="00EC784C"/>
    <w:rsid w:val="00EE0934"/>
    <w:rsid w:val="00F7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1DC4D"/>
  <w15:chartTrackingRefBased/>
  <w15:docId w15:val="{2DF8C85B-CFBD-4CEE-ACC4-C0EBCF28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29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2901"/>
    <w:pPr>
      <w:ind w:left="1024" w:hanging="360"/>
    </w:pPr>
  </w:style>
  <w:style w:type="paragraph" w:customStyle="1" w:styleId="TableParagraph">
    <w:name w:val="Table Paragraph"/>
    <w:basedOn w:val="Normale"/>
    <w:qFormat/>
    <w:rsid w:val="00512901"/>
    <w:rPr>
      <w:rFonts w:ascii="Arial" w:eastAsia="Arial" w:hAnsi="Arial" w:cs="Arial"/>
    </w:rPr>
  </w:style>
  <w:style w:type="paragraph" w:customStyle="1" w:styleId="Default">
    <w:name w:val="Default"/>
    <w:qFormat/>
    <w:rsid w:val="00512901"/>
    <w:pPr>
      <w:widowControl w:val="0"/>
      <w:autoSpaceDE w:val="0"/>
      <w:autoSpaceDN w:val="0"/>
      <w:adjustRightInd w:val="0"/>
      <w:spacing w:after="0" w:line="240" w:lineRule="auto"/>
    </w:pPr>
    <w:rPr>
      <w:rFonts w:ascii="UniformCondensed-Light" w:eastAsia="Times New Roman" w:hAnsi="UniformCondensed-Light" w:cs="UniformCondensed-Light"/>
      <w:color w:val="000000"/>
      <w:sz w:val="24"/>
      <w:szCs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51290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qFormat/>
    <w:rsid w:val="00512901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512901"/>
    <w:pPr>
      <w:widowControl/>
      <w:autoSpaceDE/>
      <w:autoSpaceDN/>
    </w:pPr>
    <w:rPr>
      <w:sz w:val="20"/>
      <w:szCs w:val="20"/>
      <w:lang w:bidi="ar-SA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512901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customStyle="1" w:styleId="Caratterinotaapidipagina">
    <w:name w:val="Caratteri nota a piè di pagina"/>
    <w:qFormat/>
    <w:rsid w:val="00512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917</Words>
  <Characters>5233</Characters>
  <Application>Microsoft Office Word</Application>
  <DocSecurity>0</DocSecurity>
  <Lines>43</Lines>
  <Paragraphs>12</Paragraphs>
  <ScaleCrop>false</ScaleCrop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Rotondaro</dc:creator>
  <cp:keywords/>
  <dc:description/>
  <cp:lastModifiedBy>Paola Rotondaro</cp:lastModifiedBy>
  <cp:revision>3</cp:revision>
  <dcterms:created xsi:type="dcterms:W3CDTF">2024-01-14T18:47:00Z</dcterms:created>
  <dcterms:modified xsi:type="dcterms:W3CDTF">2024-01-14T18:54:00Z</dcterms:modified>
</cp:coreProperties>
</file>