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25BC" w14:textId="36B437B3" w:rsidR="00E57F0F" w:rsidRPr="00E57F0F" w:rsidRDefault="001E56FB" w:rsidP="00A16E1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Bozza del </w:t>
      </w:r>
      <w:r w:rsidR="00F649F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Regolamento inerente i p</w:t>
      </w:r>
      <w:r w:rsidR="00E57F0F" w:rsidRPr="00A16E1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assaggi tra i percorsi di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</w:t>
      </w:r>
      <w:r w:rsidR="00E57F0F" w:rsidRPr="00A16E1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struzione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</w:t>
      </w:r>
      <w:r w:rsidR="00E57F0F" w:rsidRPr="00A16E1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rofessionale ed </w:t>
      </w:r>
      <w:proofErr w:type="spellStart"/>
      <w:r w:rsidR="00E57F0F" w:rsidRPr="00A16E1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IeFP</w:t>
      </w:r>
      <w:proofErr w:type="spellEnd"/>
    </w:p>
    <w:p w14:paraId="56647D81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base all’art. 8 comma 1 del D. Lgs. 61/17, i passaggi tra i percorsi di istruzione professionale e i percorsi di istruzione e formazione professionale e viceversa, “</w:t>
      </w: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costituiscono una delle opportunità che garantiscono alla studentessa e allo studente la realizzazione di un percorso personale di crescita e di apprendimento, in rapporto alle proprie potenzialità, attitudini ed interessi, anche attraverso la ridefinizione delle scelte, senza disperdere il proprio bagaglio di acquisizioni.”</w:t>
      </w:r>
    </w:p>
    <w:p w14:paraId="682FA064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istituzioni scolastiche e formative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assicurano e assistono la reversibilità delle scelte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 la possibilità di passaggio delle studentesse e degli studenti. In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mancanza delle condizioni essenziali per l’ammissione e l’inserimento nel percorso richiesto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le citate istituzioni sono tenute ad attuare le necessarie misure di </w:t>
      </w:r>
      <w:proofErr w:type="spellStart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</w:t>
      </w:r>
      <w:proofErr w:type="spellEnd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-orientamento con la proposta di soluzioni alternative idonee a facilitare la prosecuzione degli studi.</w:t>
      </w:r>
    </w:p>
    <w:p w14:paraId="06291711" w14:textId="6280D3D6" w:rsidR="00E57F0F" w:rsidRPr="00E57F0F" w:rsidRDefault="00E57F0F" w:rsidP="00E57F0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Applicazione dell’Accordo</w:t>
      </w:r>
      <w:r w:rsidR="00047768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 in Conferenza Stato </w:t>
      </w:r>
      <w:r w:rsidR="00A16E15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Regioni del 10 maggio 2018</w:t>
      </w:r>
    </w:p>
    <w:p w14:paraId="059029A4" w14:textId="515B52F8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 contenuti dell’Accordo si applicano a partire dalle classi prime attivate nell’anno scolastico 2018/19.</w:t>
      </w:r>
    </w:p>
    <w:p w14:paraId="069A2B75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procedure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per consentire i passaggi tra i due sistemi possono essere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attivate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14:paraId="6381E7CA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a) per i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primi tre anni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dei percorsi di </w:t>
      </w:r>
      <w:proofErr w:type="spellStart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IeFP</w:t>
      </w:r>
      <w:proofErr w:type="spellEnd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di IP, nel corso o al termine di ciascun anno;</w:t>
      </w:r>
    </w:p>
    <w:p w14:paraId="09A62ABF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b) al termine del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quarto anno,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per i passaggi dai percorsi di </w:t>
      </w:r>
      <w:proofErr w:type="spellStart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IeFP</w:t>
      </w:r>
      <w:proofErr w:type="spellEnd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 quelli di IP.</w:t>
      </w:r>
    </w:p>
    <w:p w14:paraId="46C28640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 passaggi possono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essere richiesti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anche</w:t>
      </w:r>
    </w:p>
    <w:p w14:paraId="2FA52D2D" w14:textId="77777777" w:rsidR="00E57F0F" w:rsidRPr="00E57F0F" w:rsidRDefault="00E57F0F" w:rsidP="00E57F0F">
      <w:pPr>
        <w:numPr>
          <w:ilvl w:val="0"/>
          <w:numId w:val="1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 caso di 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discontinuità nella frequenza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dei percorsi quinquennali di IP o triennali e quadriennali di </w:t>
      </w:r>
      <w:proofErr w:type="spellStart"/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IeFP</w:t>
      </w:r>
      <w:proofErr w:type="spellEnd"/>
    </w:p>
    <w:p w14:paraId="6EC2EEB6" w14:textId="77777777" w:rsidR="00E57F0F" w:rsidRPr="00E57F0F" w:rsidRDefault="00E57F0F" w:rsidP="00E57F0F">
      <w:pPr>
        <w:numPr>
          <w:ilvl w:val="0"/>
          <w:numId w:val="1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nell'ipotesi di 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rientro nei percorsi di IP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dopo un periodo di interruzione degli studi</w:t>
      </w:r>
    </w:p>
    <w:p w14:paraId="474CB461" w14:textId="67A323D6" w:rsidR="00E57F0F" w:rsidRPr="00E57F0F" w:rsidRDefault="00E57F0F" w:rsidP="00E57F0F">
      <w:pPr>
        <w:numPr>
          <w:ilvl w:val="0"/>
          <w:numId w:val="1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nell'ipotesi di 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rientro nei percorsi di </w:t>
      </w:r>
      <w:proofErr w:type="spellStart"/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IeFP</w:t>
      </w:r>
      <w:proofErr w:type="spellEnd"/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dopo un periodo di interruzione degli studi</w:t>
      </w:r>
    </w:p>
    <w:p w14:paraId="64B0B53E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Tempistica per la domanda di passaggio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5"/>
        <w:gridCol w:w="3366"/>
        <w:gridCol w:w="2779"/>
      </w:tblGrid>
      <w:tr w:rsidR="00E57F0F" w:rsidRPr="00E57F0F" w14:paraId="17B7A835" w14:textId="77777777" w:rsidTr="00F649F3">
        <w:trPr>
          <w:trHeight w:val="843"/>
          <w:tblCellSpacing w:w="15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5FAB7" w14:textId="77777777" w:rsidR="00E57F0F" w:rsidRPr="00E57F0F" w:rsidRDefault="00E57F0F" w:rsidP="00E57F0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>Casistica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02D99" w14:textId="77777777" w:rsidR="00E57F0F" w:rsidRPr="00E57F0F" w:rsidRDefault="00E57F0F" w:rsidP="00E57F0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>Scadenza per la presentazione della domanda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22EBB" w14:textId="77777777" w:rsidR="00E57F0F" w:rsidRPr="00E57F0F" w:rsidRDefault="00E57F0F" w:rsidP="00E57F0F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it-IT"/>
              </w:rPr>
              <w:t>Conclusione dell’operazione di passaggio</w:t>
            </w:r>
          </w:p>
        </w:tc>
      </w:tr>
      <w:tr w:rsidR="00E57F0F" w:rsidRPr="00E57F0F" w14:paraId="64CA13FD" w14:textId="77777777" w:rsidTr="00E57F0F">
        <w:trPr>
          <w:tblCellSpacing w:w="15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CBEC9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Richiesta di passaggio ai percorsi di IP nel corso dei primi due anni dei percorsi di </w:t>
            </w:r>
            <w:proofErr w:type="spellStart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IeFP</w:t>
            </w:r>
            <w:proofErr w:type="spellEnd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01471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Entro il 31 gennaio dell’anno formativo cui è iscritto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CEA6D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Entro il mese di febbraio successivo</w:t>
            </w:r>
          </w:p>
        </w:tc>
      </w:tr>
      <w:tr w:rsidR="00E57F0F" w:rsidRPr="00E57F0F" w14:paraId="7C601B1E" w14:textId="77777777" w:rsidTr="00E57F0F">
        <w:trPr>
          <w:tblCellSpacing w:w="15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DBA2F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Richiesta di passaggio ai percorsi di IP nel corso del terzo anno dei percorsi di </w:t>
            </w:r>
            <w:proofErr w:type="spellStart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IeFP</w:t>
            </w:r>
            <w:proofErr w:type="spellEnd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C7EC9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Entro il 30 novembre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8931A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Non indicato</w:t>
            </w:r>
          </w:p>
        </w:tc>
      </w:tr>
      <w:tr w:rsidR="00E57F0F" w:rsidRPr="00E57F0F" w14:paraId="3283FF35" w14:textId="77777777" w:rsidTr="00E57F0F">
        <w:trPr>
          <w:tblCellSpacing w:w="15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D4377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Richiesta di passaggio ai percorsi di IP al termine dell’anno formativo dei percorsi </w:t>
            </w:r>
            <w:proofErr w:type="spellStart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IeFP</w:t>
            </w:r>
            <w:proofErr w:type="spellEnd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1DF8E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Entro il 30 giugno e, comunque, in tempo utile per consentire il perfezionamento di tutte le operazioni connesse al passaggio prima dell’inizio dell’anno scolastico successivo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A34AF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Entro l’inizio dell’anno scolastico successivo</w:t>
            </w:r>
          </w:p>
        </w:tc>
      </w:tr>
      <w:tr w:rsidR="00E57F0F" w:rsidRPr="00E57F0F" w14:paraId="3D80C0D1" w14:textId="77777777" w:rsidTr="00E57F0F">
        <w:trPr>
          <w:tblCellSpacing w:w="15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261CF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lastRenderedPageBreak/>
              <w:t xml:space="preserve">Richiesta di passaggio ai percorsi di </w:t>
            </w:r>
            <w:proofErr w:type="spellStart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IeFP</w:t>
            </w:r>
            <w:proofErr w:type="spellEnd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, erogati sia dalle Istituzioni formative, sia da quelle scolastiche in via sussidiaria.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EF599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Definito dalle specifiche regolamentazioni regionali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0DFA7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Definito dalle specifiche regolamentazioni regionali</w:t>
            </w:r>
          </w:p>
        </w:tc>
      </w:tr>
      <w:tr w:rsidR="00E57F0F" w:rsidRPr="00E57F0F" w14:paraId="1671D5FD" w14:textId="77777777" w:rsidTr="00E57F0F">
        <w:trPr>
          <w:tblCellSpacing w:w="15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1DFC8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Richiesta di passaggio ai percorsi di </w:t>
            </w:r>
            <w:proofErr w:type="spellStart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IeFP</w:t>
            </w:r>
            <w:proofErr w:type="spellEnd"/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nel corso del terzo anno dei percorsi di IP.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2A492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Entro il 30 novembre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02F42" w14:textId="77777777" w:rsidR="00E57F0F" w:rsidRPr="00E57F0F" w:rsidRDefault="00E57F0F" w:rsidP="00E57F0F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E57F0F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Non indicato</w:t>
            </w:r>
          </w:p>
        </w:tc>
      </w:tr>
    </w:tbl>
    <w:p w14:paraId="282B0AAD" w14:textId="78A2A474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Attivazione della procedura</w:t>
      </w:r>
    </w:p>
    <w:p w14:paraId="1645586E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passaggio è effettuato a domanda presentata, per il tramite della istituzione di appartenenza, all’istituzione presso la quale è attivo il percorso richiesto, che ne verifica le condizioni di ammissibilità.</w:t>
      </w:r>
    </w:p>
    <w:p w14:paraId="7D5E35AB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domanda è presentata direttamente all’istituzione scolastica o formativa di destinazione</w:t>
      </w:r>
    </w:p>
    <w:p w14:paraId="223DECCA" w14:textId="77777777" w:rsidR="00E57F0F" w:rsidRPr="00E57F0F" w:rsidRDefault="00E57F0F" w:rsidP="00E57F0F">
      <w:pPr>
        <w:numPr>
          <w:ilvl w:val="0"/>
          <w:numId w:val="2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in caso di discontinuità nella frequenza dei percorsi quinquennali di IP o triennali e quadriennali di </w:t>
      </w:r>
      <w:proofErr w:type="spellStart"/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IeFP</w:t>
      </w:r>
      <w:proofErr w:type="spellEnd"/>
    </w:p>
    <w:p w14:paraId="3CB1CB0A" w14:textId="77777777" w:rsidR="00E57F0F" w:rsidRPr="00E57F0F" w:rsidRDefault="00E57F0F" w:rsidP="00E57F0F">
      <w:pPr>
        <w:numPr>
          <w:ilvl w:val="0"/>
          <w:numId w:val="2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nell'ipotesi di rientro nei percorsi di IP dopo un periodo di interruzione degli studi</w:t>
      </w:r>
    </w:p>
    <w:p w14:paraId="0BC70751" w14:textId="08DDA25B" w:rsidR="00E57F0F" w:rsidRPr="00E57F0F" w:rsidRDefault="00E57F0F" w:rsidP="00E57F0F">
      <w:pPr>
        <w:numPr>
          <w:ilvl w:val="0"/>
          <w:numId w:val="2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nell'ipotesi di rientro nei percorsi di </w:t>
      </w:r>
      <w:proofErr w:type="spellStart"/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IeFP</w:t>
      </w:r>
      <w:proofErr w:type="spellEnd"/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dopo un periodo di interruzione degli studi</w:t>
      </w:r>
    </w:p>
    <w:p w14:paraId="6D70693E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L’istituzione alla quale viene presentata la domanda dà motivata e formale comunicazione alla studentessa e allo studente interessati dell’esito della procedura.</w:t>
      </w:r>
    </w:p>
    <w:p w14:paraId="0C825FEB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Compiti dell’istituzione di provenienza</w:t>
      </w:r>
    </w:p>
    <w:p w14:paraId="00A67F89" w14:textId="77777777" w:rsidR="00E57F0F" w:rsidRPr="00E57F0F" w:rsidRDefault="00E57F0F" w:rsidP="00E57F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acquisisce la domanda di passaggio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presentata dalla studentessa e dallo studente. In caso di minore di età, la domanda di passaggio è presentata dai soggetti esercenti la relativa potestà genitoriale</w:t>
      </w:r>
    </w:p>
    <w:p w14:paraId="0E7750FC" w14:textId="77777777" w:rsidR="00E57F0F" w:rsidRPr="00E57F0F" w:rsidRDefault="00E57F0F" w:rsidP="00E57F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trasmette 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all’istituzione scolastica o formativa di destinazione la domanda di passaggio</w:t>
      </w:r>
    </w:p>
    <w:p w14:paraId="126A9F74" w14:textId="77777777" w:rsidR="00E57F0F" w:rsidRPr="00E57F0F" w:rsidRDefault="00E57F0F" w:rsidP="00E57F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invia tempestivamente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all’istituzione di destinazione</w:t>
      </w:r>
    </w:p>
    <w:p w14:paraId="1F73E432" w14:textId="12986063" w:rsidR="00E57F0F" w:rsidRPr="00E57F0F" w:rsidRDefault="00E57F0F" w:rsidP="00E57F0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 caso di istituzione scolastica, il “</w:t>
      </w: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Certificato di competenze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” previsto dall’art. 5 del D. Lgs. 61/17</w:t>
      </w:r>
    </w:p>
    <w:p w14:paraId="3C061317" w14:textId="77777777" w:rsidR="00E57F0F" w:rsidRPr="00E57F0F" w:rsidRDefault="00E57F0F" w:rsidP="00E57F0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 caso di istituzione formativa accreditata, l’</w:t>
      </w: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”Attestazione delle competenze”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prevista dalla normativa di ciascuna regione</w:t>
      </w:r>
    </w:p>
    <w:p w14:paraId="50172F09" w14:textId="77777777" w:rsidR="00E57F0F" w:rsidRPr="00E57F0F" w:rsidRDefault="00E57F0F" w:rsidP="00E57F0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oppure il titolo di studio nonché ogni altra documentazione ritenuta utile</w:t>
      </w:r>
    </w:p>
    <w:p w14:paraId="24744DFA" w14:textId="77777777" w:rsidR="00E57F0F" w:rsidRPr="00E57F0F" w:rsidRDefault="00E57F0F" w:rsidP="00E57F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designa eventualmente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l’incaricato che integra la commissione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per i passaggi costituita presso l’istituzione di destinazione</w:t>
      </w:r>
    </w:p>
    <w:p w14:paraId="1CE04444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Compiti dell’istituzione di destinazione</w:t>
      </w:r>
    </w:p>
    <w:p w14:paraId="62A7B360" w14:textId="77777777" w:rsidR="00E57F0F" w:rsidRPr="00E57F0F" w:rsidRDefault="00E57F0F" w:rsidP="00E57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Elabora un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bilancio delle competenze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sulla base</w:t>
      </w:r>
    </w:p>
    <w:p w14:paraId="56995F70" w14:textId="77777777" w:rsidR="00E57F0F" w:rsidRPr="00E57F0F" w:rsidRDefault="00E57F0F" w:rsidP="00E57F0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 Certificato delle competenze o dell’attestazione delle competenze</w:t>
      </w:r>
    </w:p>
    <w:p w14:paraId="54EF254D" w14:textId="77777777" w:rsidR="00E57F0F" w:rsidRPr="00E57F0F" w:rsidRDefault="00E57F0F" w:rsidP="00E57F0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eventuali verifiche in ingresso, per gli ambiti di acquisizione non adeguatamente documentati, degli apprendimenti effettivamente posseduti, valevoli e traducibili nel percorso di inserimento</w:t>
      </w:r>
    </w:p>
    <w:p w14:paraId="7576DE1A" w14:textId="77777777" w:rsidR="00E57F0F" w:rsidRPr="00E57F0F" w:rsidRDefault="00E57F0F" w:rsidP="00E57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determina, sulla base del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riconoscimento dei crediti posseduti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 della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comparazione in termini di risultati di apprendimento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tra il percorso di provenienza e quello di destinazione</w:t>
      </w:r>
    </w:p>
    <w:p w14:paraId="6C337132" w14:textId="77777777" w:rsidR="00E57F0F" w:rsidRPr="00E57F0F" w:rsidRDefault="00E57F0F" w:rsidP="00E57F0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l’annualità di inserimento della studentessa e dello studente</w:t>
      </w:r>
    </w:p>
    <w:p w14:paraId="0C8A7EC8" w14:textId="77777777" w:rsidR="00E57F0F" w:rsidRPr="00E57F0F" w:rsidRDefault="00E57F0F" w:rsidP="00E57F0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eventuali riduzioni orarie,</w:t>
      </w:r>
    </w:p>
    <w:p w14:paraId="382E7C9F" w14:textId="77777777" w:rsidR="00E57F0F" w:rsidRPr="00E57F0F" w:rsidRDefault="00E57F0F" w:rsidP="00E57F0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azioni di supporto</w:t>
      </w:r>
    </w:p>
    <w:p w14:paraId="6A6FC1EA" w14:textId="77777777" w:rsidR="00E57F0F" w:rsidRPr="00E57F0F" w:rsidRDefault="00E57F0F" w:rsidP="00E57F0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gli interventi integrativi</w:t>
      </w:r>
    </w:p>
    <w:p w14:paraId="5360F21D" w14:textId="52C69763" w:rsidR="00E57F0F" w:rsidRPr="00E57F0F" w:rsidRDefault="00E57F0F" w:rsidP="00A16E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progetta e realizza le attività di inserimento, integrative e di accompagnamento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della studentessa e dello studente nel nuovo percorso</w:t>
      </w:r>
    </w:p>
    <w:p w14:paraId="49352D62" w14:textId="77777777" w:rsidR="00E57F0F" w:rsidRPr="00E57F0F" w:rsidRDefault="00E57F0F" w:rsidP="00E57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>effettua la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valutazione in itinere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ed a conclusione del processo di inserimento e accompagnamento</w:t>
      </w:r>
    </w:p>
    <w:p w14:paraId="5A8A996E" w14:textId="19B8148B" w:rsidR="00E57F0F" w:rsidRPr="00E57F0F" w:rsidRDefault="00E57F0F" w:rsidP="00A16E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garantiscono la funzione di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tutoraggio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relativa agli interventi di orientamento, presa in carico e supporto personalizzato della studentessa e dello studente richiedente il passaggio</w:t>
      </w:r>
      <w:r w:rsidR="00A16E1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122CE782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operazioni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indicate ai punti a), b), c) e d) sono curate da un’apposita “</w:t>
      </w: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Commissione per i passaggi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” costituita da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personale in servizio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presso l’istituzione stessa, nominata in tempo utile per assicurare la conclusione delle operazioni di passaggio.</w:t>
      </w:r>
    </w:p>
    <w:p w14:paraId="5FBA11D5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Commissione può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essere integrata</w:t>
      </w:r>
    </w:p>
    <w:p w14:paraId="004B0DA5" w14:textId="77777777" w:rsidR="00E57F0F" w:rsidRPr="00E57F0F" w:rsidRDefault="00E57F0F" w:rsidP="00E57F0F">
      <w:pPr>
        <w:numPr>
          <w:ilvl w:val="0"/>
          <w:numId w:val="5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 un 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docente o un formatore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dell’istituzione di provenienza su specifica richiesta di quest’ultima</w:t>
      </w:r>
    </w:p>
    <w:p w14:paraId="5A5730AE" w14:textId="7C2E6FEA" w:rsidR="00E57F0F" w:rsidRPr="00E57F0F" w:rsidRDefault="00E57F0F" w:rsidP="00E57F0F">
      <w:pPr>
        <w:numPr>
          <w:ilvl w:val="0"/>
          <w:numId w:val="5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 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ulteriori risorse professionali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ritenute utili e opportune alla gestione degli interventi </w:t>
      </w:r>
    </w:p>
    <w:p w14:paraId="5DF376D3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Commissione</w:t>
      </w:r>
    </w:p>
    <w:p w14:paraId="60226F4A" w14:textId="77777777" w:rsidR="00E57F0F" w:rsidRPr="00E57F0F" w:rsidRDefault="00E57F0F" w:rsidP="00E57F0F">
      <w:pPr>
        <w:numPr>
          <w:ilvl w:val="0"/>
          <w:numId w:val="6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redige un apposito verbale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contenente i necessari elementi di tracciabilità dell’intero procedimento</w:t>
      </w:r>
    </w:p>
    <w:p w14:paraId="241466A4" w14:textId="77777777" w:rsidR="00E57F0F" w:rsidRPr="00E57F0F" w:rsidRDefault="00E57F0F" w:rsidP="00E57F0F">
      <w:pPr>
        <w:numPr>
          <w:ilvl w:val="0"/>
          <w:numId w:val="6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stabilisce le modalità di svolgimento dei lavori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compresa la possibilità di lavorare a distanza</w:t>
      </w:r>
    </w:p>
    <w:p w14:paraId="7FF10F2C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Azioni congiunte tra istituzione di provenienza ed istituzione di destinazione</w:t>
      </w:r>
    </w:p>
    <w:p w14:paraId="5DE014B3" w14:textId="77777777" w:rsidR="00E57F0F" w:rsidRPr="00E57F0F" w:rsidRDefault="00E57F0F" w:rsidP="00E57F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istituzioni di provenienza e di destinazione responsabile degli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adempimenti relativi al diritto dovere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di istruzione e formazione di cui al decreto legislativo n. 76 del 2005</w:t>
      </w:r>
    </w:p>
    <w:p w14:paraId="788711D5" w14:textId="77777777" w:rsidR="00E57F0F" w:rsidRPr="00E57F0F" w:rsidRDefault="00E57F0F" w:rsidP="00E57F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fine di facilitare il passaggio e l’inserimento della studentessa e dello studente, le istituzioni di provenienza e di destinazione, se necessario, attivano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misure di accompagnamento</w:t>
      </w:r>
    </w:p>
    <w:p w14:paraId="70C40D6A" w14:textId="77777777" w:rsidR="00E57F0F" w:rsidRPr="00E57F0F" w:rsidRDefault="00E57F0F" w:rsidP="00E57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periodi precedenti il momento di passaggio</w:t>
      </w:r>
    </w:p>
    <w:p w14:paraId="2C439139" w14:textId="77777777" w:rsidR="00E57F0F" w:rsidRPr="00E57F0F" w:rsidRDefault="00E57F0F" w:rsidP="00E57F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nei primi periodi di inserimento.</w:t>
      </w:r>
    </w:p>
    <w:p w14:paraId="3726F8F8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Annualità di inserimento, equivalenze formative e frequenza minima</w:t>
      </w:r>
    </w:p>
    <w:p w14:paraId="6D2A23F3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determinazione dell’annualità di inserimento avviene sulla base</w:t>
      </w:r>
    </w:p>
    <w:p w14:paraId="04B203AA" w14:textId="77777777" w:rsidR="00E57F0F" w:rsidRPr="00E57F0F" w:rsidRDefault="00E57F0F" w:rsidP="00E57F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della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comparazione tra il percorso di provenienza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 quello cui la studentessa e lo studente chiede di accedere</w:t>
      </w:r>
    </w:p>
    <w:p w14:paraId="3C4330E7" w14:textId="77777777" w:rsidR="00E57F0F" w:rsidRPr="00E57F0F" w:rsidRDefault="00E57F0F" w:rsidP="00E57F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della comparazione dei relativi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risultati di apprendimento</w:t>
      </w:r>
    </w:p>
    <w:p w14:paraId="78B7E4D5" w14:textId="77777777" w:rsidR="00E57F0F" w:rsidRPr="00E57F0F" w:rsidRDefault="00E57F0F" w:rsidP="00E57F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dei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crediti riconosciuti</w:t>
      </w:r>
    </w:p>
    <w:p w14:paraId="41D2B431" w14:textId="77777777" w:rsidR="00E57F0F" w:rsidRPr="00E57F0F" w:rsidRDefault="00E57F0F" w:rsidP="00E57F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delle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correlazioni 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tra indirizzi quinquennali di IP, qualifiche triennali e diplomi quadriennali di </w:t>
      </w:r>
      <w:proofErr w:type="spellStart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IeFP</w:t>
      </w:r>
      <w:proofErr w:type="spellEnd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4B579C88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base alle valutazioni relative ai punti precedenti, la </w:t>
      </w:r>
      <w:r w:rsidRPr="00E57F0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Commissione per i passaggi</w:t>
      </w: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individua uno dei seguenti esiti</w:t>
      </w:r>
    </w:p>
    <w:p w14:paraId="7B1CFA59" w14:textId="77777777" w:rsidR="00E57F0F" w:rsidRPr="00E57F0F" w:rsidRDefault="00E57F0F" w:rsidP="00E57F0F">
      <w:pPr>
        <w:numPr>
          <w:ilvl w:val="0"/>
          <w:numId w:val="10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inserimento nell’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annualità corrispondente 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 quella del percorso di provenienza (nel caso di passaggi in corso d’anno)</w:t>
      </w:r>
    </w:p>
    <w:p w14:paraId="21BD2C95" w14:textId="77777777" w:rsidR="00E57F0F" w:rsidRPr="00E57F0F" w:rsidRDefault="00E57F0F" w:rsidP="00E57F0F">
      <w:pPr>
        <w:numPr>
          <w:ilvl w:val="0"/>
          <w:numId w:val="10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inserimento nell’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annualità corrispondente a quella conclusa 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nel percorso di provenienza, con eventuali crediti formativi oppure disponendo gli interventi necessari per colmare </w:t>
      </w:r>
      <w:proofErr w:type="gramStart"/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le eventuali carenza</w:t>
      </w:r>
      <w:proofErr w:type="gramEnd"/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formative</w:t>
      </w:r>
    </w:p>
    <w:p w14:paraId="71641A88" w14:textId="77777777" w:rsidR="00E57F0F" w:rsidRPr="00E57F0F" w:rsidRDefault="00E57F0F" w:rsidP="00E57F0F">
      <w:pPr>
        <w:numPr>
          <w:ilvl w:val="0"/>
          <w:numId w:val="10"/>
        </w:numPr>
        <w:shd w:val="clear" w:color="auto" w:fill="FFFFFF"/>
        <w:spacing w:after="150" w:line="240" w:lineRule="auto"/>
        <w:ind w:left="795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inserimento nell</w:t>
      </w:r>
      <w:r w:rsidRPr="00E57F0F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’annualità successiva a quella conclusa </w:t>
      </w:r>
      <w:r w:rsidRPr="00E57F0F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 esito positivo nel percorso di provenienza.</w:t>
      </w:r>
    </w:p>
    <w:p w14:paraId="285ABB69" w14:textId="77777777" w:rsidR="00E57F0F" w:rsidRPr="00E57F0F" w:rsidRDefault="00E57F0F" w:rsidP="00E57F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 xml:space="preserve">Nel caso di passaggio da un percorso di I.P. ad un percorso di </w:t>
      </w:r>
      <w:proofErr w:type="spellStart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IeFP</w:t>
      </w:r>
      <w:proofErr w:type="spellEnd"/>
      <w:r w:rsidRPr="00E57F0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viceversa, effettuato durante l’anno scolastico o formativo, le ore di formazione fruite nel percorso di provenienza dalla data di inizio dell’annualità alla data di inserimento nel nuovo percorso sono riconosciute e concorrono al computo della frequenza annuale minima del 75% del percorso di destinazione.</w:t>
      </w:r>
    </w:p>
    <w:sectPr w:rsidR="00E57F0F" w:rsidRPr="00E57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7E0"/>
    <w:multiLevelType w:val="multilevel"/>
    <w:tmpl w:val="578AA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97D0C"/>
    <w:multiLevelType w:val="multilevel"/>
    <w:tmpl w:val="3362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14533"/>
    <w:multiLevelType w:val="multilevel"/>
    <w:tmpl w:val="0E5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71F1A"/>
    <w:multiLevelType w:val="multilevel"/>
    <w:tmpl w:val="B80AC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57152"/>
    <w:multiLevelType w:val="multilevel"/>
    <w:tmpl w:val="538C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84646"/>
    <w:multiLevelType w:val="multilevel"/>
    <w:tmpl w:val="7B18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8225F"/>
    <w:multiLevelType w:val="multilevel"/>
    <w:tmpl w:val="AC943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072EE"/>
    <w:multiLevelType w:val="multilevel"/>
    <w:tmpl w:val="BB484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27356"/>
    <w:multiLevelType w:val="multilevel"/>
    <w:tmpl w:val="DB68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B76AE"/>
    <w:multiLevelType w:val="multilevel"/>
    <w:tmpl w:val="653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A01BA"/>
    <w:multiLevelType w:val="multilevel"/>
    <w:tmpl w:val="C57EE4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F8"/>
    <w:rsid w:val="00047768"/>
    <w:rsid w:val="001E56FB"/>
    <w:rsid w:val="007022F8"/>
    <w:rsid w:val="00A16E15"/>
    <w:rsid w:val="00A52A90"/>
    <w:rsid w:val="00E57F0F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D290"/>
  <w15:chartTrackingRefBased/>
  <w15:docId w15:val="{C0E77899-7C89-4BC6-924E-74651EE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Cipriani</dc:creator>
  <cp:keywords/>
  <dc:description/>
  <cp:lastModifiedBy>Paolo Cipriani</cp:lastModifiedBy>
  <cp:revision>2</cp:revision>
  <dcterms:created xsi:type="dcterms:W3CDTF">2021-07-06T13:14:00Z</dcterms:created>
  <dcterms:modified xsi:type="dcterms:W3CDTF">2021-07-06T13:14:00Z</dcterms:modified>
</cp:coreProperties>
</file>